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C56C9" w14:textId="77777777" w:rsidR="00872DB9" w:rsidRDefault="00872DB9" w:rsidP="00872DB9">
      <w:pPr>
        <w:tabs>
          <w:tab w:val="left" w:pos="5040"/>
        </w:tabs>
        <w:spacing w:before="202"/>
        <w:jc w:val="center"/>
        <w:rPr>
          <w:b/>
          <w:bCs/>
          <w:spacing w:val="-2"/>
          <w:sz w:val="28"/>
          <w:szCs w:val="28"/>
        </w:rPr>
      </w:pPr>
      <w:r w:rsidRPr="00204325">
        <w:rPr>
          <w:b/>
          <w:bCs/>
          <w:spacing w:val="-2"/>
          <w:sz w:val="28"/>
          <w:szCs w:val="28"/>
        </w:rPr>
        <w:t>Media Kit</w:t>
      </w:r>
    </w:p>
    <w:p w14:paraId="2B53CFED" w14:textId="0751A0C9" w:rsidR="00944F63" w:rsidRPr="00944F63" w:rsidRDefault="00944F63" w:rsidP="00872DB9">
      <w:pPr>
        <w:tabs>
          <w:tab w:val="left" w:pos="5040"/>
        </w:tabs>
        <w:spacing w:before="202"/>
        <w:jc w:val="center"/>
        <w:rPr>
          <w:spacing w:val="-2"/>
          <w:sz w:val="24"/>
          <w:szCs w:val="24"/>
        </w:rPr>
      </w:pPr>
      <w:r w:rsidRPr="00944F63">
        <w:rPr>
          <w:spacing w:val="-2"/>
          <w:sz w:val="24"/>
          <w:szCs w:val="24"/>
        </w:rPr>
        <w:t>Media contact: Martin Keller, Media Savant Communications, mkeller@mediasavantcom.com, 612-220-6515, @mediasavant</w:t>
      </w:r>
    </w:p>
    <w:p w14:paraId="58254455" w14:textId="52BDBED9" w:rsidR="00872DB9" w:rsidRPr="00204325" w:rsidRDefault="00150C85" w:rsidP="00204325">
      <w:pPr>
        <w:spacing w:before="160"/>
        <w:jc w:val="center"/>
        <w:rPr>
          <w:i/>
          <w:sz w:val="28"/>
          <w:szCs w:val="28"/>
        </w:rPr>
      </w:pPr>
      <w:r w:rsidRPr="00204325">
        <w:rPr>
          <w:b/>
          <w:i/>
          <w:color w:val="ED0000"/>
          <w:sz w:val="28"/>
          <w:szCs w:val="28"/>
        </w:rPr>
        <w:t>My</w:t>
      </w:r>
      <w:r w:rsidRPr="00204325">
        <w:rPr>
          <w:b/>
          <w:i/>
          <w:color w:val="ED0000"/>
          <w:spacing w:val="-4"/>
          <w:sz w:val="28"/>
          <w:szCs w:val="28"/>
        </w:rPr>
        <w:t xml:space="preserve"> </w:t>
      </w:r>
      <w:r w:rsidRPr="00204325">
        <w:rPr>
          <w:b/>
          <w:i/>
          <w:color w:val="ED0000"/>
          <w:sz w:val="28"/>
          <w:szCs w:val="28"/>
        </w:rPr>
        <w:t>Father</w:t>
      </w:r>
      <w:r w:rsidRPr="00204325">
        <w:rPr>
          <w:b/>
          <w:i/>
          <w:color w:val="ED0000"/>
          <w:spacing w:val="-3"/>
          <w:sz w:val="28"/>
          <w:szCs w:val="28"/>
        </w:rPr>
        <w:t xml:space="preserve"> </w:t>
      </w:r>
      <w:r w:rsidRPr="00204325">
        <w:rPr>
          <w:b/>
          <w:i/>
          <w:color w:val="ED0000"/>
          <w:sz w:val="28"/>
          <w:szCs w:val="28"/>
        </w:rPr>
        <w:t>Against</w:t>
      </w:r>
      <w:r w:rsidRPr="00204325">
        <w:rPr>
          <w:b/>
          <w:i/>
          <w:color w:val="ED0000"/>
          <w:spacing w:val="-3"/>
          <w:sz w:val="28"/>
          <w:szCs w:val="28"/>
        </w:rPr>
        <w:t xml:space="preserve"> </w:t>
      </w:r>
      <w:r w:rsidRPr="00204325">
        <w:rPr>
          <w:b/>
          <w:i/>
          <w:color w:val="ED0000"/>
          <w:sz w:val="28"/>
          <w:szCs w:val="28"/>
        </w:rPr>
        <w:t>The</w:t>
      </w:r>
      <w:r w:rsidRPr="00204325">
        <w:rPr>
          <w:b/>
          <w:i/>
          <w:color w:val="ED0000"/>
          <w:spacing w:val="-3"/>
          <w:sz w:val="28"/>
          <w:szCs w:val="28"/>
        </w:rPr>
        <w:t xml:space="preserve"> </w:t>
      </w:r>
      <w:r w:rsidRPr="00204325">
        <w:rPr>
          <w:b/>
          <w:i/>
          <w:color w:val="ED0000"/>
          <w:sz w:val="28"/>
          <w:szCs w:val="28"/>
        </w:rPr>
        <w:t xml:space="preserve">Nazis </w:t>
      </w:r>
      <w:r w:rsidRPr="00204325">
        <w:rPr>
          <w:b/>
          <w:iCs/>
          <w:color w:val="ED0000"/>
          <w:sz w:val="28"/>
          <w:szCs w:val="28"/>
        </w:rPr>
        <w:t xml:space="preserve">at a </w:t>
      </w:r>
      <w:r w:rsidR="00204325" w:rsidRPr="00204325">
        <w:rPr>
          <w:b/>
          <w:iCs/>
          <w:color w:val="ED0000"/>
          <w:sz w:val="28"/>
          <w:szCs w:val="28"/>
        </w:rPr>
        <w:t>G</w:t>
      </w:r>
      <w:r w:rsidRPr="00204325">
        <w:rPr>
          <w:b/>
          <w:iCs/>
          <w:color w:val="ED0000"/>
          <w:sz w:val="28"/>
          <w:szCs w:val="28"/>
        </w:rPr>
        <w:t>lance</w:t>
      </w:r>
    </w:p>
    <w:p w14:paraId="5DE3088C" w14:textId="721CDBB3" w:rsidR="00150C85" w:rsidRDefault="00637123" w:rsidP="00150C85">
      <w:pPr>
        <w:pStyle w:val="BodyText"/>
        <w:spacing w:before="160"/>
      </w:pPr>
      <w:r>
        <w:rPr>
          <w:noProof/>
        </w:rPr>
        <w:drawing>
          <wp:anchor distT="0" distB="0" distL="114300" distR="114300" simplePos="0" relativeHeight="251665408" behindDoc="1" locked="0" layoutInCell="1" allowOverlap="1" wp14:anchorId="76DC88D2" wp14:editId="0831E946">
            <wp:simplePos x="0" y="0"/>
            <wp:positionH relativeFrom="column">
              <wp:posOffset>0</wp:posOffset>
            </wp:positionH>
            <wp:positionV relativeFrom="paragraph">
              <wp:posOffset>102235</wp:posOffset>
            </wp:positionV>
            <wp:extent cx="1713230" cy="2573020"/>
            <wp:effectExtent l="0" t="0" r="1270" b="0"/>
            <wp:wrapThrough wrapText="bothSides">
              <wp:wrapPolygon edited="0">
                <wp:start x="0" y="0"/>
                <wp:lineTo x="0" y="21429"/>
                <wp:lineTo x="21376" y="21429"/>
                <wp:lineTo x="21376" y="0"/>
                <wp:lineTo x="0" y="0"/>
              </wp:wrapPolygon>
            </wp:wrapThrough>
            <wp:docPr id="2019950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3230" cy="2573020"/>
                    </a:xfrm>
                    <a:prstGeom prst="rect">
                      <a:avLst/>
                    </a:prstGeom>
                    <a:noFill/>
                  </pic:spPr>
                </pic:pic>
              </a:graphicData>
            </a:graphic>
          </wp:anchor>
        </w:drawing>
      </w:r>
      <w:r w:rsidR="00150C85">
        <w:t>In 1907, a son is born into an assimilating professional Jewish family at a time of rising expectations</w:t>
      </w:r>
      <w:r w:rsidR="00150C85">
        <w:rPr>
          <w:spacing w:val="-4"/>
        </w:rPr>
        <w:t xml:space="preserve"> </w:t>
      </w:r>
      <w:r w:rsidR="00150C85">
        <w:t>in</w:t>
      </w:r>
      <w:r w:rsidR="00150C85">
        <w:rPr>
          <w:spacing w:val="-5"/>
        </w:rPr>
        <w:t xml:space="preserve"> </w:t>
      </w:r>
      <w:r w:rsidR="00150C85">
        <w:t>Imperial</w:t>
      </w:r>
      <w:r w:rsidR="00150C85">
        <w:rPr>
          <w:spacing w:val="-5"/>
        </w:rPr>
        <w:t xml:space="preserve"> </w:t>
      </w:r>
      <w:r w:rsidR="00150C85">
        <w:t>Germany.</w:t>
      </w:r>
      <w:r w:rsidR="00150C85">
        <w:rPr>
          <w:spacing w:val="-6"/>
        </w:rPr>
        <w:t xml:space="preserve"> </w:t>
      </w:r>
      <w:r w:rsidR="00150C85">
        <w:t>Recent</w:t>
      </w:r>
      <w:r w:rsidR="00150C85">
        <w:rPr>
          <w:spacing w:val="-5"/>
        </w:rPr>
        <w:t xml:space="preserve"> </w:t>
      </w:r>
      <w:r w:rsidR="00150C85">
        <w:t>military</w:t>
      </w:r>
      <w:r w:rsidR="00150C85">
        <w:rPr>
          <w:spacing w:val="-5"/>
        </w:rPr>
        <w:t xml:space="preserve"> </w:t>
      </w:r>
      <w:r w:rsidR="00150C85">
        <w:t>victories</w:t>
      </w:r>
      <w:r w:rsidR="00150C85">
        <w:rPr>
          <w:spacing w:val="-3"/>
        </w:rPr>
        <w:t xml:space="preserve"> </w:t>
      </w:r>
      <w:r w:rsidR="00150C85">
        <w:t>and</w:t>
      </w:r>
      <w:r w:rsidR="00150C85">
        <w:rPr>
          <w:spacing w:val="-4"/>
        </w:rPr>
        <w:t xml:space="preserve"> </w:t>
      </w:r>
      <w:r w:rsidR="00150C85">
        <w:t>the</w:t>
      </w:r>
      <w:r w:rsidR="00150C85">
        <w:rPr>
          <w:spacing w:val="-4"/>
        </w:rPr>
        <w:t xml:space="preserve"> </w:t>
      </w:r>
      <w:r w:rsidR="00150C85">
        <w:t>Industrial</w:t>
      </w:r>
      <w:r w:rsidR="00150C85">
        <w:rPr>
          <w:spacing w:val="-5"/>
        </w:rPr>
        <w:t xml:space="preserve"> </w:t>
      </w:r>
      <w:r w:rsidR="00150C85">
        <w:t>Revolution have promoted Rhineland Prussia to prominence on the European and world stages.</w:t>
      </w:r>
    </w:p>
    <w:p w14:paraId="7819B6F2" w14:textId="77777777" w:rsidR="00637123" w:rsidRDefault="00637123" w:rsidP="00637123">
      <w:pPr>
        <w:pStyle w:val="BodyText"/>
        <w:ind w:right="360"/>
      </w:pPr>
    </w:p>
    <w:p w14:paraId="2D8B3771" w14:textId="39366DA9" w:rsidR="00150C85" w:rsidRDefault="00150C85" w:rsidP="00637123">
      <w:pPr>
        <w:pStyle w:val="BodyText"/>
        <w:ind w:right="360"/>
      </w:pPr>
      <w:r>
        <w:t>This son, Paul Mayer, carries the bloodlines of reformers, advocates, warriors, and healers.</w:t>
      </w:r>
      <w:r>
        <w:rPr>
          <w:spacing w:val="-4"/>
        </w:rPr>
        <w:t xml:space="preserve"> </w:t>
      </w:r>
      <w:r>
        <w:t>Unfortunately,</w:t>
      </w:r>
      <w:r>
        <w:rPr>
          <w:spacing w:val="-2"/>
        </w:rPr>
        <w:t xml:space="preserve"> </w:t>
      </w:r>
      <w:r>
        <w:t>this</w:t>
      </w:r>
      <w:r>
        <w:rPr>
          <w:spacing w:val="-3"/>
        </w:rPr>
        <w:t xml:space="preserve"> </w:t>
      </w:r>
      <w:r>
        <w:t>emergence</w:t>
      </w:r>
      <w:r>
        <w:rPr>
          <w:spacing w:val="-3"/>
        </w:rPr>
        <w:t xml:space="preserve"> </w:t>
      </w:r>
      <w:r>
        <w:t>to</w:t>
      </w:r>
      <w:r>
        <w:rPr>
          <w:spacing w:val="-4"/>
        </w:rPr>
        <w:t xml:space="preserve"> </w:t>
      </w:r>
      <w:r>
        <w:t>prominence</w:t>
      </w:r>
      <w:r>
        <w:rPr>
          <w:spacing w:val="-3"/>
        </w:rPr>
        <w:t xml:space="preserve"> </w:t>
      </w:r>
      <w:r>
        <w:t>is</w:t>
      </w:r>
      <w:r>
        <w:rPr>
          <w:spacing w:val="-3"/>
        </w:rPr>
        <w:t xml:space="preserve"> </w:t>
      </w:r>
      <w:r>
        <w:t>not</w:t>
      </w:r>
      <w:r>
        <w:rPr>
          <w:spacing w:val="-4"/>
        </w:rPr>
        <w:t xml:space="preserve"> </w:t>
      </w:r>
      <w:r>
        <w:t>meant</w:t>
      </w:r>
      <w:r>
        <w:rPr>
          <w:spacing w:val="-4"/>
        </w:rPr>
        <w:t xml:space="preserve"> </w:t>
      </w:r>
      <w:r>
        <w:t>for</w:t>
      </w:r>
      <w:r>
        <w:rPr>
          <w:spacing w:val="-3"/>
        </w:rPr>
        <w:t xml:space="preserve"> </w:t>
      </w:r>
      <w:r>
        <w:t>all</w:t>
      </w:r>
      <w:r>
        <w:rPr>
          <w:spacing w:val="-5"/>
        </w:rPr>
        <w:t xml:space="preserve"> </w:t>
      </w:r>
      <w:r>
        <w:t>Germans, even those that faithfully served the values of those who have come before. The embrace</w:t>
      </w:r>
      <w:r>
        <w:rPr>
          <w:spacing w:val="-1"/>
        </w:rPr>
        <w:t xml:space="preserve"> </w:t>
      </w:r>
      <w:r>
        <w:t>of</w:t>
      </w:r>
      <w:r>
        <w:rPr>
          <w:spacing w:val="-2"/>
        </w:rPr>
        <w:t xml:space="preserve"> </w:t>
      </w:r>
      <w:r>
        <w:t>exclusionary</w:t>
      </w:r>
      <w:r>
        <w:rPr>
          <w:spacing w:val="-2"/>
        </w:rPr>
        <w:t xml:space="preserve"> </w:t>
      </w:r>
      <w:r>
        <w:t>Nazi</w:t>
      </w:r>
      <w:r>
        <w:rPr>
          <w:spacing w:val="-2"/>
        </w:rPr>
        <w:t xml:space="preserve"> </w:t>
      </w:r>
      <w:r>
        <w:t>ideology</w:t>
      </w:r>
      <w:r>
        <w:rPr>
          <w:spacing w:val="-2"/>
        </w:rPr>
        <w:t xml:space="preserve"> </w:t>
      </w:r>
      <w:r>
        <w:t>and</w:t>
      </w:r>
      <w:r>
        <w:rPr>
          <w:spacing w:val="-1"/>
        </w:rPr>
        <w:t xml:space="preserve"> </w:t>
      </w:r>
      <w:r>
        <w:t>the</w:t>
      </w:r>
      <w:r>
        <w:rPr>
          <w:spacing w:val="-1"/>
        </w:rPr>
        <w:t xml:space="preserve"> </w:t>
      </w:r>
      <w:r>
        <w:t>fall</w:t>
      </w:r>
      <w:r>
        <w:rPr>
          <w:spacing w:val="-3"/>
        </w:rPr>
        <w:t xml:space="preserve"> </w:t>
      </w:r>
      <w:r>
        <w:t>of</w:t>
      </w:r>
      <w:r>
        <w:rPr>
          <w:spacing w:val="-2"/>
        </w:rPr>
        <w:t xml:space="preserve"> </w:t>
      </w:r>
      <w:r>
        <w:t>Weimar democratic idealism conspire to end the hopes and dreams of this favored son.</w:t>
      </w:r>
    </w:p>
    <w:p w14:paraId="58AB6E72" w14:textId="77777777" w:rsidR="00204325" w:rsidRDefault="00204325" w:rsidP="00637123">
      <w:pPr>
        <w:pStyle w:val="BodyText"/>
        <w:ind w:right="360"/>
      </w:pPr>
    </w:p>
    <w:p w14:paraId="26EC640A" w14:textId="77777777" w:rsidR="00204325" w:rsidRDefault="00204325" w:rsidP="00637123">
      <w:pPr>
        <w:pStyle w:val="BodyText"/>
        <w:ind w:right="360"/>
      </w:pPr>
    </w:p>
    <w:p w14:paraId="7B53D57A" w14:textId="0B4A11B1" w:rsidR="00204325" w:rsidRPr="00204325" w:rsidRDefault="00204325" w:rsidP="00204325">
      <w:pPr>
        <w:pStyle w:val="BodyText"/>
        <w:spacing w:before="160"/>
      </w:pPr>
      <w:r w:rsidRPr="00204325">
        <w:rPr>
          <w:b/>
          <w:bCs/>
        </w:rPr>
        <w:t>In</w:t>
      </w:r>
      <w:r w:rsidRPr="00204325">
        <w:rPr>
          <w:b/>
          <w:bCs/>
          <w:i/>
          <w:iCs/>
        </w:rPr>
        <w:t xml:space="preserve"> My Father Against the Nazis,</w:t>
      </w:r>
      <w:r w:rsidRPr="00204325">
        <w:rPr>
          <w:b/>
          <w:bCs/>
        </w:rPr>
        <w:t xml:space="preserve"> Paul Mayer's lifelong battle in pursuit of justice blends history, reflection, and a light foray into prophecy. His son, Steven E. Mayer, has written in this poignant memoir that the fight against fascism and hate is never over</w:t>
      </w:r>
      <w:r>
        <w:t xml:space="preserve">. </w:t>
      </w:r>
      <w:r w:rsidRPr="00150C85">
        <w:rPr>
          <w:b/>
          <w:bCs/>
        </w:rPr>
        <w:t>Mayer skillfully</w:t>
      </w:r>
      <w:r>
        <w:rPr>
          <w:b/>
        </w:rPr>
        <w:t xml:space="preserve"> weaves personal narrative with historical context to explore questions</w:t>
      </w:r>
      <w:r>
        <w:rPr>
          <w:b/>
          <w:spacing w:val="-11"/>
        </w:rPr>
        <w:t xml:space="preserve"> </w:t>
      </w:r>
      <w:r>
        <w:rPr>
          <w:b/>
        </w:rPr>
        <w:t>that</w:t>
      </w:r>
      <w:r>
        <w:rPr>
          <w:b/>
          <w:spacing w:val="-4"/>
        </w:rPr>
        <w:t xml:space="preserve"> </w:t>
      </w:r>
      <w:r>
        <w:rPr>
          <w:b/>
        </w:rPr>
        <w:t>resonate</w:t>
      </w:r>
      <w:r>
        <w:rPr>
          <w:b/>
          <w:spacing w:val="-5"/>
        </w:rPr>
        <w:t xml:space="preserve"> </w:t>
      </w:r>
      <w:r>
        <w:rPr>
          <w:b/>
        </w:rPr>
        <w:t>powerfully:</w:t>
      </w:r>
      <w:r>
        <w:rPr>
          <w:b/>
          <w:spacing w:val="-5"/>
        </w:rPr>
        <w:t xml:space="preserve"> </w:t>
      </w:r>
      <w:r>
        <w:rPr>
          <w:b/>
        </w:rPr>
        <w:t>How</w:t>
      </w:r>
      <w:r>
        <w:rPr>
          <w:b/>
          <w:spacing w:val="-6"/>
        </w:rPr>
        <w:t xml:space="preserve"> </w:t>
      </w:r>
      <w:r>
        <w:rPr>
          <w:b/>
        </w:rPr>
        <w:t>do</w:t>
      </w:r>
      <w:r>
        <w:rPr>
          <w:b/>
          <w:spacing w:val="-6"/>
        </w:rPr>
        <w:t xml:space="preserve"> </w:t>
      </w:r>
      <w:r>
        <w:rPr>
          <w:b/>
        </w:rPr>
        <w:t>we</w:t>
      </w:r>
      <w:r>
        <w:rPr>
          <w:b/>
          <w:spacing w:val="-5"/>
        </w:rPr>
        <w:t xml:space="preserve"> </w:t>
      </w:r>
      <w:r>
        <w:rPr>
          <w:b/>
        </w:rPr>
        <w:t>recognize</w:t>
      </w:r>
      <w:r>
        <w:rPr>
          <w:b/>
          <w:spacing w:val="-4"/>
        </w:rPr>
        <w:t xml:space="preserve"> </w:t>
      </w:r>
      <w:r>
        <w:rPr>
          <w:b/>
        </w:rPr>
        <w:t>the</w:t>
      </w:r>
      <w:r>
        <w:rPr>
          <w:b/>
          <w:spacing w:val="-7"/>
        </w:rPr>
        <w:t xml:space="preserve"> </w:t>
      </w:r>
      <w:r>
        <w:rPr>
          <w:b/>
        </w:rPr>
        <w:t>warning</w:t>
      </w:r>
      <w:r>
        <w:rPr>
          <w:b/>
          <w:spacing w:val="-4"/>
        </w:rPr>
        <w:t xml:space="preserve"> </w:t>
      </w:r>
      <w:r>
        <w:rPr>
          <w:b/>
        </w:rPr>
        <w:t>signs</w:t>
      </w:r>
      <w:r>
        <w:rPr>
          <w:b/>
          <w:spacing w:val="-6"/>
        </w:rPr>
        <w:t xml:space="preserve"> </w:t>
      </w:r>
      <w:r>
        <w:rPr>
          <w:b/>
          <w:spacing w:val="-5"/>
        </w:rPr>
        <w:t>of</w:t>
      </w:r>
    </w:p>
    <w:p w14:paraId="777C59E4" w14:textId="18A1BDBE" w:rsidR="00204325" w:rsidRDefault="00204325" w:rsidP="00637123">
      <w:pPr>
        <w:pStyle w:val="BodyText"/>
        <w:ind w:right="360"/>
      </w:pPr>
      <w:r>
        <w:rPr>
          <w:b/>
        </w:rPr>
        <w:t>authoritarianism?</w:t>
      </w:r>
      <w:r>
        <w:rPr>
          <w:b/>
          <w:spacing w:val="-4"/>
        </w:rPr>
        <w:t xml:space="preserve"> </w:t>
      </w:r>
      <w:r>
        <w:rPr>
          <w:b/>
        </w:rPr>
        <w:t>Does</w:t>
      </w:r>
      <w:r>
        <w:rPr>
          <w:b/>
          <w:spacing w:val="-6"/>
        </w:rPr>
        <w:t xml:space="preserve"> </w:t>
      </w:r>
      <w:r>
        <w:rPr>
          <w:b/>
        </w:rPr>
        <w:t>one</w:t>
      </w:r>
      <w:r>
        <w:rPr>
          <w:b/>
          <w:spacing w:val="-4"/>
        </w:rPr>
        <w:t xml:space="preserve"> </w:t>
      </w:r>
      <w:r>
        <w:rPr>
          <w:b/>
        </w:rPr>
        <w:t>flee,</w:t>
      </w:r>
      <w:r>
        <w:rPr>
          <w:b/>
          <w:spacing w:val="-1"/>
        </w:rPr>
        <w:t xml:space="preserve"> </w:t>
      </w:r>
      <w:r>
        <w:rPr>
          <w:b/>
        </w:rPr>
        <w:t>hunker</w:t>
      </w:r>
      <w:r>
        <w:rPr>
          <w:b/>
          <w:spacing w:val="-5"/>
        </w:rPr>
        <w:t xml:space="preserve"> </w:t>
      </w:r>
      <w:r>
        <w:rPr>
          <w:b/>
        </w:rPr>
        <w:t>down,</w:t>
      </w:r>
      <w:r>
        <w:rPr>
          <w:b/>
          <w:spacing w:val="-1"/>
        </w:rPr>
        <w:t xml:space="preserve"> </w:t>
      </w:r>
      <w:r>
        <w:rPr>
          <w:b/>
        </w:rPr>
        <w:t>or</w:t>
      </w:r>
      <w:r>
        <w:rPr>
          <w:b/>
          <w:spacing w:val="-3"/>
        </w:rPr>
        <w:t xml:space="preserve"> </w:t>
      </w:r>
      <w:r>
        <w:rPr>
          <w:b/>
        </w:rPr>
        <w:t>fight</w:t>
      </w:r>
      <w:r>
        <w:rPr>
          <w:b/>
          <w:spacing w:val="-4"/>
        </w:rPr>
        <w:t xml:space="preserve"> </w:t>
      </w:r>
      <w:r>
        <w:rPr>
          <w:b/>
        </w:rPr>
        <w:t>back?</w:t>
      </w:r>
      <w:r>
        <w:rPr>
          <w:b/>
          <w:spacing w:val="-1"/>
        </w:rPr>
        <w:t xml:space="preserve"> </w:t>
      </w:r>
      <w:r>
        <w:rPr>
          <w:b/>
        </w:rPr>
        <w:t>And</w:t>
      </w:r>
      <w:r>
        <w:rPr>
          <w:b/>
          <w:spacing w:val="-4"/>
        </w:rPr>
        <w:t xml:space="preserve"> </w:t>
      </w:r>
      <w:r>
        <w:rPr>
          <w:b/>
        </w:rPr>
        <w:t>what</w:t>
      </w:r>
      <w:r>
        <w:rPr>
          <w:b/>
          <w:spacing w:val="-3"/>
        </w:rPr>
        <w:t xml:space="preserve"> </w:t>
      </w:r>
      <w:r>
        <w:rPr>
          <w:b/>
        </w:rPr>
        <w:t>can</w:t>
      </w:r>
      <w:r>
        <w:rPr>
          <w:b/>
          <w:spacing w:val="-4"/>
        </w:rPr>
        <w:t xml:space="preserve"> </w:t>
      </w:r>
      <w:r>
        <w:rPr>
          <w:b/>
        </w:rPr>
        <w:t>we</w:t>
      </w:r>
      <w:r>
        <w:rPr>
          <w:b/>
          <w:spacing w:val="-4"/>
        </w:rPr>
        <w:t xml:space="preserve"> </w:t>
      </w:r>
      <w:r>
        <w:rPr>
          <w:b/>
        </w:rPr>
        <w:t>usefully learn from history?</w:t>
      </w:r>
    </w:p>
    <w:p w14:paraId="5AB0F6FA" w14:textId="77777777" w:rsidR="00204325" w:rsidRDefault="00204325" w:rsidP="00637123">
      <w:pPr>
        <w:pStyle w:val="BodyText"/>
        <w:ind w:right="360"/>
        <w:rPr>
          <w:noProof/>
          <w:sz w:val="20"/>
        </w:rPr>
      </w:pPr>
    </w:p>
    <w:p w14:paraId="532F0AB4" w14:textId="77777777" w:rsidR="00204325" w:rsidRDefault="00204325" w:rsidP="00204325">
      <w:pPr>
        <w:rPr>
          <w:rFonts w:ascii="Arial Narrow" w:hAnsi="Arial Narrow"/>
          <w:b/>
          <w:bCs/>
          <w:i/>
          <w:iCs/>
        </w:rPr>
      </w:pPr>
      <w:r w:rsidRPr="00C1269D">
        <w:rPr>
          <w:rFonts w:ascii="Arial Narrow" w:hAnsi="Arial Narrow"/>
          <w:b/>
          <w:bCs/>
          <w:i/>
          <w:iCs/>
          <w:noProof/>
        </w:rPr>
        <w:drawing>
          <wp:inline distT="0" distB="0" distL="0" distR="0" wp14:anchorId="4EBA8F4E" wp14:editId="66187D19">
            <wp:extent cx="1857600" cy="2340000"/>
            <wp:effectExtent l="0" t="0" r="9525" b="3175"/>
            <wp:docPr id="793412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12992" name="Picture 79341299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57600" cy="2340000"/>
                    </a:xfrm>
                    <a:prstGeom prst="rect">
                      <a:avLst/>
                    </a:prstGeom>
                  </pic:spPr>
                </pic:pic>
              </a:graphicData>
            </a:graphic>
          </wp:inline>
        </w:drawing>
      </w:r>
      <w:r w:rsidRPr="00C1269D">
        <w:rPr>
          <w:b/>
          <w:bCs/>
          <w:i/>
          <w:iCs/>
          <w:noProof/>
          <w:color w:val="EE0000"/>
        </w:rPr>
        <w:drawing>
          <wp:inline distT="0" distB="0" distL="0" distR="0" wp14:anchorId="54841926" wp14:editId="44D40027">
            <wp:extent cx="2800350" cy="2325098"/>
            <wp:effectExtent l="0" t="0" r="0" b="0"/>
            <wp:docPr id="569534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34922" name="Picture 569534922"/>
                    <pic:cNvPicPr/>
                  </pic:nvPicPr>
                  <pic:blipFill>
                    <a:blip r:embed="rId7">
                      <a:extLst>
                        <a:ext uri="{28A0092B-C50C-407E-A947-70E740481C1C}">
                          <a14:useLocalDpi xmlns:a14="http://schemas.microsoft.com/office/drawing/2010/main" val="0"/>
                        </a:ext>
                      </a:extLst>
                    </a:blip>
                    <a:stretch>
                      <a:fillRect/>
                    </a:stretch>
                  </pic:blipFill>
                  <pic:spPr>
                    <a:xfrm>
                      <a:off x="0" y="0"/>
                      <a:ext cx="2802704" cy="2327052"/>
                    </a:xfrm>
                    <a:prstGeom prst="rect">
                      <a:avLst/>
                    </a:prstGeom>
                  </pic:spPr>
                </pic:pic>
              </a:graphicData>
            </a:graphic>
          </wp:inline>
        </w:drawing>
      </w:r>
    </w:p>
    <w:p w14:paraId="2D341A60" w14:textId="1EE6DF57" w:rsidR="00204325" w:rsidRPr="00B315A1" w:rsidRDefault="00204325" w:rsidP="00204325">
      <w:pPr>
        <w:pStyle w:val="BodyText"/>
        <w:rPr>
          <w:rFonts w:ascii="Arial Narrow" w:hAnsi="Arial Narrow"/>
          <w:b/>
          <w:bCs/>
          <w:i/>
          <w:iCs/>
          <w:sz w:val="20"/>
          <w:szCs w:val="20"/>
        </w:rPr>
      </w:pPr>
      <w:r w:rsidRPr="00B315A1">
        <w:rPr>
          <w:rFonts w:ascii="Arial Narrow" w:hAnsi="Arial Narrow"/>
          <w:b/>
          <w:bCs/>
          <w:i/>
          <w:iCs/>
          <w:sz w:val="20"/>
          <w:szCs w:val="20"/>
        </w:rPr>
        <w:t>The</w:t>
      </w:r>
      <w:r w:rsidRPr="00B315A1">
        <w:rPr>
          <w:rFonts w:ascii="Arial Narrow" w:hAnsi="Arial Narrow"/>
          <w:b/>
          <w:bCs/>
          <w:i/>
          <w:iCs/>
          <w:spacing w:val="-3"/>
          <w:sz w:val="20"/>
          <w:szCs w:val="20"/>
        </w:rPr>
        <w:t xml:space="preserve"> </w:t>
      </w:r>
      <w:r w:rsidRPr="00B315A1">
        <w:rPr>
          <w:rFonts w:ascii="Arial Narrow" w:hAnsi="Arial Narrow"/>
          <w:b/>
          <w:bCs/>
          <w:i/>
          <w:iCs/>
          <w:sz w:val="20"/>
          <w:szCs w:val="20"/>
        </w:rPr>
        <w:t>author</w:t>
      </w:r>
      <w:r w:rsidRPr="00B315A1">
        <w:rPr>
          <w:rFonts w:ascii="Arial Narrow" w:hAnsi="Arial Narrow"/>
          <w:b/>
          <w:bCs/>
          <w:i/>
          <w:iCs/>
          <w:spacing w:val="-3"/>
          <w:sz w:val="20"/>
          <w:szCs w:val="20"/>
        </w:rPr>
        <w:t xml:space="preserve"> </w:t>
      </w:r>
      <w:r w:rsidRPr="00B315A1">
        <w:rPr>
          <w:rFonts w:ascii="Arial Narrow" w:hAnsi="Arial Narrow"/>
          <w:b/>
          <w:bCs/>
          <w:i/>
          <w:iCs/>
          <w:sz w:val="20"/>
          <w:szCs w:val="20"/>
        </w:rPr>
        <w:t>(left)</w:t>
      </w:r>
      <w:r w:rsidRPr="00B315A1">
        <w:rPr>
          <w:rFonts w:ascii="Arial Narrow" w:hAnsi="Arial Narrow"/>
          <w:b/>
          <w:bCs/>
          <w:i/>
          <w:iCs/>
          <w:spacing w:val="-3"/>
          <w:sz w:val="20"/>
          <w:szCs w:val="20"/>
        </w:rPr>
        <w:t xml:space="preserve"> </w:t>
      </w:r>
      <w:r w:rsidRPr="00B315A1">
        <w:rPr>
          <w:rFonts w:ascii="Arial Narrow" w:hAnsi="Arial Narrow"/>
          <w:b/>
          <w:bCs/>
          <w:i/>
          <w:iCs/>
          <w:sz w:val="20"/>
          <w:szCs w:val="20"/>
        </w:rPr>
        <w:t>and</w:t>
      </w:r>
      <w:r w:rsidRPr="00B315A1">
        <w:rPr>
          <w:rFonts w:ascii="Arial Narrow" w:hAnsi="Arial Narrow"/>
          <w:b/>
          <w:bCs/>
          <w:i/>
          <w:iCs/>
          <w:spacing w:val="-2"/>
          <w:sz w:val="20"/>
          <w:szCs w:val="20"/>
        </w:rPr>
        <w:t xml:space="preserve"> </w:t>
      </w:r>
      <w:r w:rsidRPr="00B315A1">
        <w:rPr>
          <w:rFonts w:ascii="Arial Narrow" w:hAnsi="Arial Narrow"/>
          <w:b/>
          <w:bCs/>
          <w:i/>
          <w:iCs/>
          <w:sz w:val="20"/>
          <w:szCs w:val="20"/>
        </w:rPr>
        <w:t>his</w:t>
      </w:r>
      <w:r w:rsidRPr="00B315A1">
        <w:rPr>
          <w:rFonts w:ascii="Arial Narrow" w:hAnsi="Arial Narrow"/>
          <w:b/>
          <w:bCs/>
          <w:i/>
          <w:iCs/>
          <w:spacing w:val="-2"/>
          <w:sz w:val="20"/>
          <w:szCs w:val="20"/>
        </w:rPr>
        <w:t xml:space="preserve"> </w:t>
      </w:r>
      <w:r w:rsidRPr="00B315A1">
        <w:rPr>
          <w:rFonts w:ascii="Arial Narrow" w:hAnsi="Arial Narrow"/>
          <w:b/>
          <w:bCs/>
          <w:i/>
          <w:iCs/>
          <w:sz w:val="20"/>
          <w:szCs w:val="20"/>
        </w:rPr>
        <w:t>father,</w:t>
      </w:r>
      <w:r w:rsidRPr="00B315A1">
        <w:rPr>
          <w:rFonts w:ascii="Arial Narrow" w:hAnsi="Arial Narrow"/>
          <w:b/>
          <w:bCs/>
          <w:i/>
          <w:iCs/>
          <w:spacing w:val="-2"/>
          <w:sz w:val="20"/>
          <w:szCs w:val="20"/>
        </w:rPr>
        <w:t xml:space="preserve"> US Army Intelligence </w:t>
      </w:r>
      <w:r w:rsidRPr="00B315A1">
        <w:rPr>
          <w:rFonts w:ascii="Arial Narrow" w:hAnsi="Arial Narrow"/>
          <w:b/>
          <w:bCs/>
          <w:i/>
          <w:iCs/>
          <w:sz w:val="20"/>
          <w:szCs w:val="20"/>
        </w:rPr>
        <w:t>“Ritchie</w:t>
      </w:r>
      <w:r w:rsidRPr="00B315A1">
        <w:rPr>
          <w:rFonts w:ascii="Arial Narrow" w:hAnsi="Arial Narrow"/>
          <w:b/>
          <w:bCs/>
          <w:i/>
          <w:iCs/>
          <w:spacing w:val="-2"/>
          <w:sz w:val="20"/>
          <w:szCs w:val="20"/>
        </w:rPr>
        <w:t xml:space="preserve"> </w:t>
      </w:r>
      <w:r w:rsidRPr="00B315A1">
        <w:rPr>
          <w:rFonts w:ascii="Arial Narrow" w:hAnsi="Arial Narrow"/>
          <w:b/>
          <w:bCs/>
          <w:i/>
          <w:iCs/>
          <w:sz w:val="20"/>
          <w:szCs w:val="20"/>
        </w:rPr>
        <w:t>Boy”</w:t>
      </w:r>
      <w:r w:rsidRPr="00B315A1">
        <w:rPr>
          <w:rFonts w:ascii="Arial Narrow" w:hAnsi="Arial Narrow"/>
          <w:b/>
          <w:bCs/>
          <w:i/>
          <w:iCs/>
          <w:spacing w:val="-2"/>
          <w:sz w:val="20"/>
          <w:szCs w:val="20"/>
        </w:rPr>
        <w:t xml:space="preserve"> and postwar reparations lawyer</w:t>
      </w:r>
    </w:p>
    <w:p w14:paraId="42E4916B" w14:textId="77777777" w:rsidR="00204325" w:rsidRPr="00B315A1" w:rsidRDefault="00204325" w:rsidP="00204325">
      <w:pPr>
        <w:pStyle w:val="BodyText"/>
        <w:ind w:right="360"/>
        <w:rPr>
          <w:rFonts w:ascii="Arial Narrow" w:hAnsi="Arial Narrow"/>
          <w:i/>
          <w:iCs/>
          <w:sz w:val="20"/>
          <w:szCs w:val="20"/>
        </w:rPr>
      </w:pPr>
    </w:p>
    <w:p w14:paraId="6116E17E" w14:textId="77777777" w:rsidR="00204325" w:rsidRPr="00B315A1" w:rsidRDefault="00204325" w:rsidP="00204325">
      <w:pPr>
        <w:rPr>
          <w:rFonts w:ascii="Arial Narrow" w:hAnsi="Arial Narrow"/>
          <w:b/>
          <w:bCs/>
          <w:i/>
          <w:iCs/>
          <w:sz w:val="20"/>
          <w:szCs w:val="20"/>
        </w:rPr>
      </w:pPr>
    </w:p>
    <w:p w14:paraId="47C4E74C" w14:textId="77777777" w:rsidR="00204325" w:rsidRDefault="00204325" w:rsidP="00637123">
      <w:pPr>
        <w:pStyle w:val="BodyText"/>
        <w:ind w:right="360"/>
        <w:rPr>
          <w:noProof/>
          <w:sz w:val="20"/>
          <w:szCs w:val="20"/>
        </w:rPr>
      </w:pPr>
    </w:p>
    <w:p w14:paraId="460B4C7A" w14:textId="77777777" w:rsidR="00B315A1" w:rsidRPr="00B315A1" w:rsidRDefault="00B315A1" w:rsidP="00637123">
      <w:pPr>
        <w:pStyle w:val="BodyText"/>
        <w:ind w:right="360"/>
        <w:rPr>
          <w:noProof/>
          <w:sz w:val="20"/>
          <w:szCs w:val="20"/>
        </w:rPr>
      </w:pPr>
    </w:p>
    <w:p w14:paraId="1E3E0885" w14:textId="77777777" w:rsidR="00204325" w:rsidRDefault="00204325" w:rsidP="00637123">
      <w:pPr>
        <w:pStyle w:val="BodyText"/>
        <w:ind w:right="360"/>
        <w:rPr>
          <w:noProof/>
          <w:sz w:val="20"/>
        </w:rPr>
      </w:pPr>
    </w:p>
    <w:p w14:paraId="51F2321F" w14:textId="77777777" w:rsidR="00204325" w:rsidRDefault="00204325" w:rsidP="00637123">
      <w:pPr>
        <w:pStyle w:val="BodyText"/>
        <w:ind w:right="360"/>
        <w:rPr>
          <w:noProof/>
          <w:sz w:val="20"/>
        </w:rPr>
      </w:pPr>
    </w:p>
    <w:p w14:paraId="613B004D" w14:textId="4E829579" w:rsidR="00150C85" w:rsidRPr="00204325" w:rsidRDefault="00150C85" w:rsidP="00204325">
      <w:pPr>
        <w:spacing w:before="160"/>
        <w:jc w:val="center"/>
        <w:rPr>
          <w:b/>
          <w:i/>
          <w:sz w:val="28"/>
          <w:szCs w:val="28"/>
        </w:rPr>
      </w:pPr>
      <w:r w:rsidRPr="00204325">
        <w:rPr>
          <w:b/>
          <w:iCs/>
          <w:color w:val="ED0000"/>
          <w:sz w:val="28"/>
          <w:szCs w:val="28"/>
        </w:rPr>
        <w:lastRenderedPageBreak/>
        <w:t xml:space="preserve">Acclaim </w:t>
      </w:r>
      <w:r w:rsidR="00B458CE" w:rsidRPr="00204325">
        <w:rPr>
          <w:b/>
          <w:iCs/>
          <w:color w:val="ED0000"/>
          <w:sz w:val="28"/>
          <w:szCs w:val="28"/>
        </w:rPr>
        <w:t>f</w:t>
      </w:r>
      <w:r w:rsidRPr="00204325">
        <w:rPr>
          <w:b/>
          <w:iCs/>
          <w:color w:val="ED0000"/>
          <w:sz w:val="28"/>
          <w:szCs w:val="28"/>
        </w:rPr>
        <w:t>or</w:t>
      </w:r>
      <w:r w:rsidRPr="00204325">
        <w:rPr>
          <w:b/>
          <w:i/>
          <w:color w:val="ED0000"/>
          <w:sz w:val="28"/>
          <w:szCs w:val="28"/>
        </w:rPr>
        <w:t xml:space="preserve"> My Father Against The Nazis</w:t>
      </w:r>
    </w:p>
    <w:p w14:paraId="3A10CA3C" w14:textId="0A7A11B0" w:rsidR="00150C85" w:rsidRPr="00637123" w:rsidRDefault="00150C85" w:rsidP="00637123">
      <w:pPr>
        <w:pStyle w:val="BodyText"/>
        <w:spacing w:before="160"/>
      </w:pPr>
      <w:r>
        <w:t>Early reviews already praise the book’s deft storytelling that combines personal Mayer family</w:t>
      </w:r>
      <w:r w:rsidRPr="00637123">
        <w:t xml:space="preserve"> </w:t>
      </w:r>
      <w:r>
        <w:t>history</w:t>
      </w:r>
      <w:r w:rsidRPr="00637123">
        <w:t xml:space="preserve"> </w:t>
      </w:r>
      <w:r>
        <w:t>in</w:t>
      </w:r>
      <w:r w:rsidRPr="00637123">
        <w:t xml:space="preserve"> </w:t>
      </w:r>
      <w:r>
        <w:t>Germany</w:t>
      </w:r>
      <w:r w:rsidRPr="00637123">
        <w:t xml:space="preserve"> </w:t>
      </w:r>
      <w:r>
        <w:t>and</w:t>
      </w:r>
      <w:r w:rsidRPr="00637123">
        <w:t xml:space="preserve"> </w:t>
      </w:r>
      <w:r>
        <w:t>the</w:t>
      </w:r>
      <w:r w:rsidRPr="00637123">
        <w:t xml:space="preserve"> </w:t>
      </w:r>
      <w:r>
        <w:t>broader</w:t>
      </w:r>
      <w:r w:rsidRPr="00637123">
        <w:t xml:space="preserve"> </w:t>
      </w:r>
      <w:r>
        <w:t>historical</w:t>
      </w:r>
      <w:r w:rsidRPr="00637123">
        <w:t xml:space="preserve"> </w:t>
      </w:r>
      <w:r>
        <w:t>narrative</w:t>
      </w:r>
      <w:r w:rsidRPr="00637123">
        <w:t xml:space="preserve"> </w:t>
      </w:r>
      <w:r>
        <w:t>that</w:t>
      </w:r>
      <w:r w:rsidRPr="00637123">
        <w:t xml:space="preserve"> </w:t>
      </w:r>
      <w:r>
        <w:t>shaped</w:t>
      </w:r>
      <w:r w:rsidRPr="00637123">
        <w:t xml:space="preserve"> </w:t>
      </w:r>
      <w:r>
        <w:t>world</w:t>
      </w:r>
      <w:r w:rsidRPr="00637123">
        <w:t xml:space="preserve"> </w:t>
      </w:r>
      <w:r>
        <w:t>events in the last century and their impacts yet today in the 21</w:t>
      </w:r>
      <w:r w:rsidRPr="00637123">
        <w:t xml:space="preserve">st </w:t>
      </w:r>
      <w:r>
        <w:t xml:space="preserve">century. </w:t>
      </w:r>
    </w:p>
    <w:p w14:paraId="5EC28809" w14:textId="7EF79674" w:rsidR="00150C85" w:rsidRDefault="00150C85" w:rsidP="00150C85">
      <w:pPr>
        <w:spacing w:before="1"/>
        <w:rPr>
          <w:b/>
        </w:rPr>
      </w:pPr>
      <w:r>
        <w:rPr>
          <w:b/>
        </w:rPr>
        <w:t>Here is a sampling of early praise for the book:</w:t>
      </w:r>
    </w:p>
    <w:p w14:paraId="67E99C61" w14:textId="77777777" w:rsidR="00150C85" w:rsidRDefault="00150C85" w:rsidP="00150C85">
      <w:pPr>
        <w:pStyle w:val="ListParagraph"/>
        <w:numPr>
          <w:ilvl w:val="0"/>
          <w:numId w:val="1"/>
        </w:numPr>
        <w:tabs>
          <w:tab w:val="left" w:pos="720"/>
        </w:tabs>
        <w:spacing w:before="159" w:line="269" w:lineRule="exact"/>
        <w:contextualSpacing w:val="0"/>
        <w:rPr>
          <w:rFonts w:ascii="Symbol" w:hAnsi="Symbol"/>
          <w:color w:val="ED0000"/>
          <w:sz w:val="20"/>
        </w:rPr>
      </w:pPr>
      <w:r>
        <w:rPr>
          <w:i/>
        </w:rPr>
        <w:t>Steven's</w:t>
      </w:r>
      <w:r>
        <w:rPr>
          <w:i/>
          <w:spacing w:val="-6"/>
        </w:rPr>
        <w:t xml:space="preserve"> </w:t>
      </w:r>
      <w:r>
        <w:rPr>
          <w:i/>
        </w:rPr>
        <w:t>story</w:t>
      </w:r>
      <w:r>
        <w:rPr>
          <w:i/>
          <w:spacing w:val="-4"/>
        </w:rPr>
        <w:t xml:space="preserve"> </w:t>
      </w:r>
      <w:r>
        <w:rPr>
          <w:i/>
        </w:rPr>
        <w:t>sheds</w:t>
      </w:r>
      <w:r>
        <w:rPr>
          <w:i/>
          <w:spacing w:val="-3"/>
        </w:rPr>
        <w:t xml:space="preserve"> </w:t>
      </w:r>
      <w:r>
        <w:rPr>
          <w:i/>
        </w:rPr>
        <w:t>new</w:t>
      </w:r>
      <w:r>
        <w:rPr>
          <w:i/>
          <w:spacing w:val="-4"/>
        </w:rPr>
        <w:t xml:space="preserve"> </w:t>
      </w:r>
      <w:r>
        <w:rPr>
          <w:i/>
        </w:rPr>
        <w:t>light</w:t>
      </w:r>
      <w:r>
        <w:rPr>
          <w:i/>
          <w:spacing w:val="-5"/>
        </w:rPr>
        <w:t xml:space="preserve"> </w:t>
      </w:r>
      <w:r>
        <w:rPr>
          <w:i/>
        </w:rPr>
        <w:t>on</w:t>
      </w:r>
      <w:r>
        <w:rPr>
          <w:i/>
          <w:spacing w:val="-2"/>
        </w:rPr>
        <w:t xml:space="preserve"> </w:t>
      </w:r>
      <w:r>
        <w:rPr>
          <w:i/>
        </w:rPr>
        <w:t>old</w:t>
      </w:r>
      <w:r>
        <w:rPr>
          <w:i/>
          <w:spacing w:val="-3"/>
        </w:rPr>
        <w:t xml:space="preserve"> </w:t>
      </w:r>
      <w:r>
        <w:rPr>
          <w:i/>
        </w:rPr>
        <w:t>familiar</w:t>
      </w:r>
      <w:r>
        <w:rPr>
          <w:i/>
          <w:spacing w:val="-2"/>
        </w:rPr>
        <w:t xml:space="preserve"> </w:t>
      </w:r>
      <w:r>
        <w:rPr>
          <w:i/>
        </w:rPr>
        <w:t>stories.</w:t>
      </w:r>
      <w:r>
        <w:rPr>
          <w:i/>
          <w:spacing w:val="-5"/>
        </w:rPr>
        <w:t xml:space="preserve"> </w:t>
      </w:r>
      <w:r>
        <w:rPr>
          <w:i/>
        </w:rPr>
        <w:t>This</w:t>
      </w:r>
      <w:r>
        <w:rPr>
          <w:i/>
          <w:spacing w:val="-3"/>
        </w:rPr>
        <w:t xml:space="preserve"> </w:t>
      </w:r>
      <w:r>
        <w:rPr>
          <w:i/>
        </w:rPr>
        <w:t>book</w:t>
      </w:r>
      <w:r>
        <w:rPr>
          <w:i/>
          <w:spacing w:val="-4"/>
        </w:rPr>
        <w:t xml:space="preserve"> </w:t>
      </w:r>
      <w:r>
        <w:rPr>
          <w:i/>
        </w:rPr>
        <w:t>also</w:t>
      </w:r>
      <w:r>
        <w:rPr>
          <w:i/>
          <w:spacing w:val="-4"/>
        </w:rPr>
        <w:t xml:space="preserve"> </w:t>
      </w:r>
      <w:r>
        <w:rPr>
          <w:i/>
        </w:rPr>
        <w:t>offers</w:t>
      </w:r>
      <w:r>
        <w:rPr>
          <w:i/>
          <w:spacing w:val="-5"/>
        </w:rPr>
        <w:t xml:space="preserve"> </w:t>
      </w:r>
      <w:r>
        <w:rPr>
          <w:i/>
          <w:spacing w:val="-4"/>
        </w:rPr>
        <w:t>some</w:t>
      </w:r>
    </w:p>
    <w:p w14:paraId="082130A6" w14:textId="77777777" w:rsidR="00150C85" w:rsidRDefault="00150C85" w:rsidP="00150C85">
      <w:pPr>
        <w:ind w:left="720" w:right="38"/>
        <w:rPr>
          <w:i/>
        </w:rPr>
      </w:pPr>
      <w:r>
        <w:rPr>
          <w:i/>
        </w:rPr>
        <w:t>guidance for me in my own here and now. It's an ongoing struggle to know</w:t>
      </w:r>
      <w:r>
        <w:rPr>
          <w:i/>
          <w:spacing w:val="-1"/>
        </w:rPr>
        <w:t xml:space="preserve"> </w:t>
      </w:r>
      <w:r>
        <w:rPr>
          <w:i/>
        </w:rPr>
        <w:t>how to live through our present moment. What should we do, faced with the tests in our own lives? How do we face these choices, these leaders, this situation? Do we</w:t>
      </w:r>
      <w:r>
        <w:rPr>
          <w:i/>
          <w:spacing w:val="-2"/>
        </w:rPr>
        <w:t xml:space="preserve"> </w:t>
      </w:r>
      <w:r>
        <w:rPr>
          <w:i/>
        </w:rPr>
        <w:t>leave,</w:t>
      </w:r>
      <w:r>
        <w:rPr>
          <w:i/>
          <w:spacing w:val="-3"/>
        </w:rPr>
        <w:t xml:space="preserve"> </w:t>
      </w:r>
      <w:r>
        <w:rPr>
          <w:i/>
        </w:rPr>
        <w:t>do</w:t>
      </w:r>
      <w:r>
        <w:rPr>
          <w:i/>
          <w:spacing w:val="-3"/>
        </w:rPr>
        <w:t xml:space="preserve"> </w:t>
      </w:r>
      <w:r>
        <w:rPr>
          <w:i/>
        </w:rPr>
        <w:t>we</w:t>
      </w:r>
      <w:r>
        <w:rPr>
          <w:i/>
          <w:spacing w:val="-2"/>
        </w:rPr>
        <w:t xml:space="preserve"> </w:t>
      </w:r>
      <w:r>
        <w:rPr>
          <w:i/>
        </w:rPr>
        <w:t>stay?</w:t>
      </w:r>
      <w:r>
        <w:rPr>
          <w:i/>
          <w:spacing w:val="-3"/>
        </w:rPr>
        <w:t xml:space="preserve"> </w:t>
      </w:r>
      <w:r>
        <w:rPr>
          <w:i/>
        </w:rPr>
        <w:t>How</w:t>
      </w:r>
      <w:r>
        <w:rPr>
          <w:i/>
          <w:spacing w:val="-4"/>
        </w:rPr>
        <w:t xml:space="preserve"> </w:t>
      </w:r>
      <w:r>
        <w:rPr>
          <w:i/>
        </w:rPr>
        <w:t>do</w:t>
      </w:r>
      <w:r>
        <w:rPr>
          <w:i/>
          <w:spacing w:val="-3"/>
        </w:rPr>
        <w:t xml:space="preserve"> </w:t>
      </w:r>
      <w:r>
        <w:rPr>
          <w:i/>
        </w:rPr>
        <w:t>we</w:t>
      </w:r>
      <w:r>
        <w:rPr>
          <w:i/>
          <w:spacing w:val="-2"/>
        </w:rPr>
        <w:t xml:space="preserve"> </w:t>
      </w:r>
      <w:r>
        <w:rPr>
          <w:i/>
        </w:rPr>
        <w:t>resist?</w:t>
      </w:r>
      <w:r>
        <w:rPr>
          <w:i/>
          <w:spacing w:val="-4"/>
        </w:rPr>
        <w:t xml:space="preserve"> </w:t>
      </w:r>
      <w:r>
        <w:rPr>
          <w:i/>
        </w:rPr>
        <w:t>What</w:t>
      </w:r>
      <w:r>
        <w:rPr>
          <w:i/>
          <w:spacing w:val="-3"/>
        </w:rPr>
        <w:t xml:space="preserve"> </w:t>
      </w:r>
      <w:r>
        <w:rPr>
          <w:i/>
        </w:rPr>
        <w:t>we</w:t>
      </w:r>
      <w:r>
        <w:rPr>
          <w:i/>
          <w:spacing w:val="-2"/>
        </w:rPr>
        <w:t xml:space="preserve"> </w:t>
      </w:r>
      <w:r>
        <w:rPr>
          <w:i/>
        </w:rPr>
        <w:t>come</w:t>
      </w:r>
      <w:r>
        <w:rPr>
          <w:i/>
          <w:spacing w:val="-2"/>
        </w:rPr>
        <w:t xml:space="preserve"> </w:t>
      </w:r>
      <w:r>
        <w:rPr>
          <w:i/>
        </w:rPr>
        <w:t>to</w:t>
      </w:r>
      <w:r>
        <w:rPr>
          <w:i/>
          <w:spacing w:val="-3"/>
        </w:rPr>
        <w:t xml:space="preserve"> </w:t>
      </w:r>
      <w:r>
        <w:rPr>
          <w:i/>
        </w:rPr>
        <w:t>know</w:t>
      </w:r>
      <w:r>
        <w:rPr>
          <w:i/>
          <w:spacing w:val="-4"/>
        </w:rPr>
        <w:t xml:space="preserve"> </w:t>
      </w:r>
      <w:r>
        <w:rPr>
          <w:i/>
        </w:rPr>
        <w:t>later</w:t>
      </w:r>
      <w:r>
        <w:rPr>
          <w:i/>
          <w:spacing w:val="-1"/>
        </w:rPr>
        <w:t xml:space="preserve"> </w:t>
      </w:r>
      <w:r>
        <w:rPr>
          <w:i/>
        </w:rPr>
        <w:t>as</w:t>
      </w:r>
      <w:r>
        <w:rPr>
          <w:i/>
          <w:spacing w:val="-2"/>
        </w:rPr>
        <w:t xml:space="preserve"> </w:t>
      </w:r>
      <w:r>
        <w:rPr>
          <w:i/>
        </w:rPr>
        <w:t>history we know now only as life, and it's not easy. This book is testimony to all those</w:t>
      </w:r>
    </w:p>
    <w:p w14:paraId="7C5409FF" w14:textId="77777777" w:rsidR="00150C85" w:rsidRDefault="00150C85" w:rsidP="00150C85">
      <w:pPr>
        <w:spacing w:before="1"/>
        <w:ind w:left="720" w:right="24"/>
        <w:rPr>
          <w:b/>
          <w:color w:val="ED0000"/>
        </w:rPr>
      </w:pPr>
      <w:r>
        <w:rPr>
          <w:i/>
        </w:rPr>
        <w:t>struggles</w:t>
      </w:r>
      <w:r>
        <w:rPr>
          <w:i/>
          <w:spacing w:val="-2"/>
        </w:rPr>
        <w:t xml:space="preserve"> </w:t>
      </w:r>
      <w:r>
        <w:rPr>
          <w:i/>
        </w:rPr>
        <w:t>that</w:t>
      </w:r>
      <w:r>
        <w:rPr>
          <w:i/>
          <w:spacing w:val="-4"/>
        </w:rPr>
        <w:t xml:space="preserve"> </w:t>
      </w:r>
      <w:r>
        <w:rPr>
          <w:i/>
        </w:rPr>
        <w:t>came</w:t>
      </w:r>
      <w:r>
        <w:rPr>
          <w:i/>
          <w:spacing w:val="-3"/>
        </w:rPr>
        <w:t xml:space="preserve"> </w:t>
      </w:r>
      <w:r>
        <w:rPr>
          <w:i/>
        </w:rPr>
        <w:t>before,</w:t>
      </w:r>
      <w:r>
        <w:rPr>
          <w:i/>
          <w:spacing w:val="-4"/>
        </w:rPr>
        <w:t xml:space="preserve"> </w:t>
      </w:r>
      <w:r>
        <w:rPr>
          <w:i/>
        </w:rPr>
        <w:t>those</w:t>
      </w:r>
      <w:r>
        <w:rPr>
          <w:i/>
          <w:spacing w:val="-3"/>
        </w:rPr>
        <w:t xml:space="preserve"> </w:t>
      </w:r>
      <w:r>
        <w:rPr>
          <w:i/>
        </w:rPr>
        <w:t>defeats</w:t>
      </w:r>
      <w:r>
        <w:rPr>
          <w:i/>
          <w:spacing w:val="-3"/>
        </w:rPr>
        <w:t xml:space="preserve"> </w:t>
      </w:r>
      <w:r>
        <w:rPr>
          <w:i/>
        </w:rPr>
        <w:t>and</w:t>
      </w:r>
      <w:r>
        <w:rPr>
          <w:i/>
          <w:spacing w:val="-4"/>
        </w:rPr>
        <w:t xml:space="preserve"> </w:t>
      </w:r>
      <w:r>
        <w:rPr>
          <w:i/>
        </w:rPr>
        <w:t>victories.</w:t>
      </w:r>
      <w:r>
        <w:rPr>
          <w:i/>
          <w:spacing w:val="-4"/>
        </w:rPr>
        <w:t xml:space="preserve"> </w:t>
      </w:r>
      <w:r>
        <w:rPr>
          <w:i/>
        </w:rPr>
        <w:t>Our</w:t>
      </w:r>
      <w:r>
        <w:rPr>
          <w:i/>
          <w:spacing w:val="-3"/>
        </w:rPr>
        <w:t xml:space="preserve"> </w:t>
      </w:r>
      <w:r>
        <w:rPr>
          <w:i/>
        </w:rPr>
        <w:t>situation</w:t>
      </w:r>
      <w:r>
        <w:rPr>
          <w:i/>
          <w:spacing w:val="-4"/>
        </w:rPr>
        <w:t xml:space="preserve"> </w:t>
      </w:r>
      <w:r>
        <w:rPr>
          <w:i/>
        </w:rPr>
        <w:t>is</w:t>
      </w:r>
      <w:r>
        <w:rPr>
          <w:i/>
          <w:spacing w:val="-3"/>
        </w:rPr>
        <w:t xml:space="preserve"> </w:t>
      </w:r>
      <w:r>
        <w:rPr>
          <w:i/>
        </w:rPr>
        <w:t>not</w:t>
      </w:r>
      <w:r>
        <w:rPr>
          <w:i/>
          <w:spacing w:val="-4"/>
        </w:rPr>
        <w:t xml:space="preserve"> </w:t>
      </w:r>
      <w:r>
        <w:rPr>
          <w:i/>
        </w:rPr>
        <w:t xml:space="preserve">new, but it is ours. -- </w:t>
      </w:r>
      <w:r>
        <w:rPr>
          <w:b/>
          <w:color w:val="ED0000"/>
        </w:rPr>
        <w:t>Ben Kreilkamp, Twin Cities Playwright, Director, Actor</w:t>
      </w:r>
    </w:p>
    <w:p w14:paraId="6E8EC42D" w14:textId="77777777" w:rsidR="00B458CE" w:rsidRDefault="00B458CE" w:rsidP="00150C85">
      <w:pPr>
        <w:spacing w:before="1"/>
        <w:ind w:left="720" w:right="24"/>
        <w:rPr>
          <w:b/>
        </w:rPr>
      </w:pPr>
    </w:p>
    <w:p w14:paraId="3F107698" w14:textId="77777777" w:rsidR="00150C85" w:rsidRDefault="00150C85" w:rsidP="00150C85">
      <w:pPr>
        <w:pStyle w:val="BodyText"/>
        <w:spacing w:before="1"/>
        <w:rPr>
          <w:b/>
        </w:rPr>
      </w:pPr>
    </w:p>
    <w:p w14:paraId="75A281E7" w14:textId="77777777" w:rsidR="00150C85" w:rsidRDefault="00150C85" w:rsidP="00150C85">
      <w:pPr>
        <w:pStyle w:val="ListParagraph"/>
        <w:numPr>
          <w:ilvl w:val="0"/>
          <w:numId w:val="1"/>
        </w:numPr>
        <w:tabs>
          <w:tab w:val="left" w:pos="720"/>
        </w:tabs>
        <w:spacing w:before="1"/>
        <w:ind w:right="68"/>
        <w:contextualSpacing w:val="0"/>
        <w:rPr>
          <w:rFonts w:ascii="Symbol" w:hAnsi="Symbol"/>
          <w:color w:val="ED0000"/>
          <w:sz w:val="20"/>
        </w:rPr>
      </w:pPr>
      <w:r>
        <w:rPr>
          <w:i/>
        </w:rPr>
        <w:t>This</w:t>
      </w:r>
      <w:r>
        <w:rPr>
          <w:i/>
          <w:spacing w:val="-4"/>
        </w:rPr>
        <w:t xml:space="preserve"> </w:t>
      </w:r>
      <w:r>
        <w:rPr>
          <w:i/>
        </w:rPr>
        <w:t>beautifully</w:t>
      </w:r>
      <w:r>
        <w:rPr>
          <w:i/>
          <w:spacing w:val="-5"/>
        </w:rPr>
        <w:t xml:space="preserve"> </w:t>
      </w:r>
      <w:r>
        <w:rPr>
          <w:i/>
        </w:rPr>
        <w:t>written</w:t>
      </w:r>
      <w:r>
        <w:rPr>
          <w:i/>
          <w:spacing w:val="-4"/>
        </w:rPr>
        <w:t xml:space="preserve"> </w:t>
      </w:r>
      <w:r>
        <w:rPr>
          <w:i/>
        </w:rPr>
        <w:t>memoir,</w:t>
      </w:r>
      <w:r>
        <w:rPr>
          <w:i/>
          <w:spacing w:val="-5"/>
        </w:rPr>
        <w:t xml:space="preserve"> </w:t>
      </w:r>
      <w:r>
        <w:rPr>
          <w:i/>
        </w:rPr>
        <w:t>with</w:t>
      </w:r>
      <w:r>
        <w:rPr>
          <w:i/>
          <w:spacing w:val="-3"/>
        </w:rPr>
        <w:t xml:space="preserve"> </w:t>
      </w:r>
      <w:r>
        <w:rPr>
          <w:i/>
        </w:rPr>
        <w:t>its</w:t>
      </w:r>
      <w:r>
        <w:rPr>
          <w:i/>
          <w:spacing w:val="-4"/>
        </w:rPr>
        <w:t xml:space="preserve"> </w:t>
      </w:r>
      <w:r>
        <w:rPr>
          <w:i/>
        </w:rPr>
        <w:t>intimate</w:t>
      </w:r>
      <w:r>
        <w:rPr>
          <w:i/>
          <w:spacing w:val="-4"/>
        </w:rPr>
        <w:t xml:space="preserve"> </w:t>
      </w:r>
      <w:r>
        <w:rPr>
          <w:i/>
        </w:rPr>
        <w:t>storytelling</w:t>
      </w:r>
      <w:r>
        <w:rPr>
          <w:i/>
          <w:spacing w:val="-5"/>
        </w:rPr>
        <w:t xml:space="preserve"> </w:t>
      </w:r>
      <w:r>
        <w:rPr>
          <w:i/>
        </w:rPr>
        <w:t>and</w:t>
      </w:r>
      <w:r>
        <w:rPr>
          <w:i/>
          <w:spacing w:val="-4"/>
        </w:rPr>
        <w:t xml:space="preserve"> </w:t>
      </w:r>
      <w:r>
        <w:rPr>
          <w:i/>
        </w:rPr>
        <w:t>insightful</w:t>
      </w:r>
      <w:r>
        <w:rPr>
          <w:i/>
          <w:spacing w:val="-5"/>
        </w:rPr>
        <w:t xml:space="preserve"> </w:t>
      </w:r>
      <w:r>
        <w:rPr>
          <w:i/>
        </w:rPr>
        <w:t xml:space="preserve">historical reflection, is an urgent call for vigilance, compassion, and </w:t>
      </w:r>
      <w:r>
        <w:rPr>
          <w:b/>
          <w:i/>
        </w:rPr>
        <w:t>the courage to</w:t>
      </w:r>
    </w:p>
    <w:p w14:paraId="765E6F34" w14:textId="77777777" w:rsidR="00150C85" w:rsidRDefault="00150C85" w:rsidP="00150C85">
      <w:pPr>
        <w:ind w:left="720" w:right="360"/>
        <w:rPr>
          <w:b/>
        </w:rPr>
      </w:pPr>
      <w:r>
        <w:rPr>
          <w:b/>
          <w:i/>
        </w:rPr>
        <w:t>confront</w:t>
      </w:r>
      <w:r>
        <w:rPr>
          <w:b/>
          <w:i/>
          <w:spacing w:val="-6"/>
        </w:rPr>
        <w:t xml:space="preserve"> </w:t>
      </w:r>
      <w:r>
        <w:rPr>
          <w:b/>
          <w:i/>
        </w:rPr>
        <w:t>history</w:t>
      </w:r>
      <w:r>
        <w:rPr>
          <w:b/>
          <w:i/>
          <w:spacing w:val="-5"/>
        </w:rPr>
        <w:t xml:space="preserve"> </w:t>
      </w:r>
      <w:r>
        <w:rPr>
          <w:b/>
          <w:i/>
        </w:rPr>
        <w:t>head-on.</w:t>
      </w:r>
      <w:r>
        <w:rPr>
          <w:b/>
          <w:i/>
          <w:spacing w:val="-3"/>
        </w:rPr>
        <w:t xml:space="preserve"> </w:t>
      </w:r>
      <w:r>
        <w:rPr>
          <w:b/>
          <w:i/>
        </w:rPr>
        <w:t>–</w:t>
      </w:r>
      <w:r>
        <w:rPr>
          <w:b/>
          <w:i/>
          <w:spacing w:val="-6"/>
        </w:rPr>
        <w:t xml:space="preserve"> </w:t>
      </w:r>
      <w:r>
        <w:rPr>
          <w:b/>
          <w:color w:val="ED0000"/>
        </w:rPr>
        <w:t>Rabbi</w:t>
      </w:r>
      <w:r>
        <w:rPr>
          <w:b/>
          <w:color w:val="ED0000"/>
          <w:spacing w:val="-4"/>
        </w:rPr>
        <w:t xml:space="preserve"> </w:t>
      </w:r>
      <w:r>
        <w:rPr>
          <w:b/>
          <w:color w:val="ED0000"/>
        </w:rPr>
        <w:t>Andrue</w:t>
      </w:r>
      <w:r>
        <w:rPr>
          <w:b/>
          <w:color w:val="ED0000"/>
          <w:spacing w:val="-4"/>
        </w:rPr>
        <w:t xml:space="preserve"> </w:t>
      </w:r>
      <w:r>
        <w:rPr>
          <w:b/>
          <w:color w:val="ED0000"/>
        </w:rPr>
        <w:t>Kahn,</w:t>
      </w:r>
      <w:r>
        <w:rPr>
          <w:b/>
          <w:color w:val="ED0000"/>
          <w:spacing w:val="-3"/>
        </w:rPr>
        <w:t xml:space="preserve"> </w:t>
      </w:r>
      <w:r>
        <w:rPr>
          <w:b/>
          <w:color w:val="ED0000"/>
        </w:rPr>
        <w:t>Executive</w:t>
      </w:r>
      <w:r>
        <w:rPr>
          <w:b/>
          <w:color w:val="ED0000"/>
          <w:spacing w:val="-4"/>
        </w:rPr>
        <w:t xml:space="preserve"> </w:t>
      </w:r>
      <w:r>
        <w:rPr>
          <w:b/>
          <w:color w:val="ED0000"/>
        </w:rPr>
        <w:t>Director,</w:t>
      </w:r>
      <w:r>
        <w:rPr>
          <w:b/>
          <w:color w:val="ED0000"/>
          <w:spacing w:val="-8"/>
        </w:rPr>
        <w:t xml:space="preserve"> </w:t>
      </w:r>
      <w:r>
        <w:rPr>
          <w:b/>
          <w:color w:val="ED0000"/>
        </w:rPr>
        <w:t>The American Council for Judaism</w:t>
      </w:r>
    </w:p>
    <w:p w14:paraId="1FDD1A80" w14:textId="77777777" w:rsidR="00150C85" w:rsidRDefault="00150C85" w:rsidP="00150C85">
      <w:pPr>
        <w:pStyle w:val="BodyText"/>
        <w:spacing w:before="40"/>
        <w:rPr>
          <w:b/>
        </w:rPr>
      </w:pPr>
    </w:p>
    <w:p w14:paraId="004E56AD" w14:textId="77777777" w:rsidR="00150C85" w:rsidRDefault="00150C85" w:rsidP="00150C85">
      <w:pPr>
        <w:pStyle w:val="ListParagraph"/>
        <w:numPr>
          <w:ilvl w:val="0"/>
          <w:numId w:val="1"/>
        </w:numPr>
        <w:tabs>
          <w:tab w:val="left" w:pos="720"/>
        </w:tabs>
        <w:spacing w:before="1"/>
        <w:ind w:right="8"/>
        <w:contextualSpacing w:val="0"/>
        <w:rPr>
          <w:rFonts w:ascii="Symbol" w:hAnsi="Symbol"/>
          <w:sz w:val="20"/>
        </w:rPr>
      </w:pPr>
      <w:r>
        <w:rPr>
          <w:i/>
        </w:rPr>
        <w:t>This</w:t>
      </w:r>
      <w:r>
        <w:rPr>
          <w:i/>
          <w:spacing w:val="-2"/>
        </w:rPr>
        <w:t xml:space="preserve"> </w:t>
      </w:r>
      <w:r>
        <w:rPr>
          <w:i/>
        </w:rPr>
        <w:t>extraordinary</w:t>
      </w:r>
      <w:r>
        <w:rPr>
          <w:i/>
          <w:spacing w:val="-3"/>
        </w:rPr>
        <w:t xml:space="preserve"> </w:t>
      </w:r>
      <w:r>
        <w:rPr>
          <w:i/>
        </w:rPr>
        <w:t>book</w:t>
      </w:r>
      <w:r>
        <w:rPr>
          <w:i/>
          <w:spacing w:val="-6"/>
        </w:rPr>
        <w:t xml:space="preserve"> </w:t>
      </w:r>
      <w:r>
        <w:rPr>
          <w:i/>
        </w:rPr>
        <w:t>is</w:t>
      </w:r>
      <w:r>
        <w:rPr>
          <w:i/>
          <w:spacing w:val="-2"/>
        </w:rPr>
        <w:t xml:space="preserve"> </w:t>
      </w:r>
      <w:r>
        <w:rPr>
          <w:i/>
        </w:rPr>
        <w:t>the</w:t>
      </w:r>
      <w:r>
        <w:rPr>
          <w:i/>
          <w:spacing w:val="-2"/>
        </w:rPr>
        <w:t xml:space="preserve"> </w:t>
      </w:r>
      <w:r>
        <w:rPr>
          <w:i/>
        </w:rPr>
        <w:t>result</w:t>
      </w:r>
      <w:r>
        <w:rPr>
          <w:i/>
          <w:spacing w:val="-3"/>
        </w:rPr>
        <w:t xml:space="preserve"> </w:t>
      </w:r>
      <w:r>
        <w:rPr>
          <w:i/>
        </w:rPr>
        <w:t>of</w:t>
      </w:r>
      <w:r>
        <w:rPr>
          <w:i/>
          <w:spacing w:val="-3"/>
        </w:rPr>
        <w:t xml:space="preserve"> </w:t>
      </w:r>
      <w:r>
        <w:rPr>
          <w:i/>
        </w:rPr>
        <w:t>the</w:t>
      </w:r>
      <w:r>
        <w:rPr>
          <w:i/>
          <w:spacing w:val="-2"/>
        </w:rPr>
        <w:t xml:space="preserve"> </w:t>
      </w:r>
      <w:r>
        <w:rPr>
          <w:i/>
        </w:rPr>
        <w:t>author's</w:t>
      </w:r>
      <w:r>
        <w:rPr>
          <w:i/>
          <w:spacing w:val="-2"/>
        </w:rPr>
        <w:t xml:space="preserve"> </w:t>
      </w:r>
      <w:r>
        <w:rPr>
          <w:i/>
        </w:rPr>
        <w:t>avid</w:t>
      </w:r>
      <w:r>
        <w:rPr>
          <w:i/>
          <w:spacing w:val="-3"/>
        </w:rPr>
        <w:t xml:space="preserve"> </w:t>
      </w:r>
      <w:r>
        <w:rPr>
          <w:i/>
        </w:rPr>
        <w:t>pursuit</w:t>
      </w:r>
      <w:r>
        <w:rPr>
          <w:i/>
          <w:spacing w:val="-3"/>
        </w:rPr>
        <w:t xml:space="preserve"> </w:t>
      </w:r>
      <w:r>
        <w:rPr>
          <w:i/>
        </w:rPr>
        <w:t>of</w:t>
      </w:r>
      <w:r>
        <w:rPr>
          <w:i/>
          <w:spacing w:val="-3"/>
        </w:rPr>
        <w:t xml:space="preserve"> </w:t>
      </w:r>
      <w:r>
        <w:rPr>
          <w:i/>
        </w:rPr>
        <w:t>his</w:t>
      </w:r>
      <w:r>
        <w:rPr>
          <w:i/>
          <w:spacing w:val="-2"/>
        </w:rPr>
        <w:t xml:space="preserve"> </w:t>
      </w:r>
      <w:r>
        <w:rPr>
          <w:i/>
        </w:rPr>
        <w:t>father's</w:t>
      </w:r>
      <w:r>
        <w:rPr>
          <w:i/>
          <w:spacing w:val="-2"/>
        </w:rPr>
        <w:t xml:space="preserve"> </w:t>
      </w:r>
      <w:r>
        <w:rPr>
          <w:i/>
        </w:rPr>
        <w:t>story--a father he barely knew and admittedly did not care much for. Paul Mayer, the</w:t>
      </w:r>
    </w:p>
    <w:p w14:paraId="585FEAD6" w14:textId="77777777" w:rsidR="00150C85" w:rsidRDefault="00150C85" w:rsidP="00150C85">
      <w:pPr>
        <w:ind w:left="720"/>
        <w:rPr>
          <w:b/>
          <w:i/>
        </w:rPr>
      </w:pPr>
      <w:r>
        <w:rPr>
          <w:i/>
        </w:rPr>
        <w:t xml:space="preserve">father, was a young Jewish lawyer at the time of the Nazi incursion in Germany. Paul and his wife escaped, though reluctantly, to America, but he never fully recovered from the eventual news that his own parents had been murdered in Auschwitz. </w:t>
      </w:r>
      <w:r>
        <w:rPr>
          <w:b/>
          <w:i/>
        </w:rPr>
        <w:t>But what struck me most was how alive and complex Mayer feels on the</w:t>
      </w:r>
      <w:r>
        <w:rPr>
          <w:b/>
          <w:i/>
          <w:spacing w:val="-4"/>
        </w:rPr>
        <w:t xml:space="preserve"> </w:t>
      </w:r>
      <w:r>
        <w:rPr>
          <w:b/>
          <w:i/>
        </w:rPr>
        <w:t>page.</w:t>
      </w:r>
      <w:r>
        <w:rPr>
          <w:b/>
          <w:i/>
          <w:spacing w:val="-4"/>
        </w:rPr>
        <w:t xml:space="preserve"> </w:t>
      </w:r>
      <w:r>
        <w:rPr>
          <w:b/>
          <w:i/>
        </w:rPr>
        <w:t>He</w:t>
      </w:r>
      <w:r>
        <w:rPr>
          <w:b/>
          <w:i/>
          <w:spacing w:val="-5"/>
        </w:rPr>
        <w:t xml:space="preserve"> </w:t>
      </w:r>
      <w:r>
        <w:rPr>
          <w:b/>
          <w:i/>
        </w:rPr>
        <w:t>was</w:t>
      </w:r>
      <w:r>
        <w:rPr>
          <w:b/>
          <w:i/>
          <w:spacing w:val="-5"/>
        </w:rPr>
        <w:t xml:space="preserve"> </w:t>
      </w:r>
      <w:r>
        <w:rPr>
          <w:b/>
          <w:i/>
        </w:rPr>
        <w:t>a</w:t>
      </w:r>
      <w:r>
        <w:rPr>
          <w:b/>
          <w:i/>
          <w:spacing w:val="-3"/>
        </w:rPr>
        <w:t xml:space="preserve"> </w:t>
      </w:r>
      <w:r>
        <w:rPr>
          <w:b/>
          <w:i/>
        </w:rPr>
        <w:t>man</w:t>
      </w:r>
      <w:r>
        <w:rPr>
          <w:b/>
          <w:i/>
          <w:spacing w:val="-3"/>
        </w:rPr>
        <w:t xml:space="preserve"> </w:t>
      </w:r>
      <w:r>
        <w:rPr>
          <w:b/>
          <w:i/>
        </w:rPr>
        <w:t>of</w:t>
      </w:r>
      <w:r>
        <w:rPr>
          <w:b/>
          <w:i/>
          <w:spacing w:val="-4"/>
        </w:rPr>
        <w:t xml:space="preserve"> </w:t>
      </w:r>
      <w:r>
        <w:rPr>
          <w:b/>
          <w:i/>
        </w:rPr>
        <w:t>principle,</w:t>
      </w:r>
      <w:r>
        <w:rPr>
          <w:b/>
          <w:i/>
          <w:spacing w:val="-2"/>
        </w:rPr>
        <w:t xml:space="preserve"> </w:t>
      </w:r>
      <w:r>
        <w:rPr>
          <w:b/>
          <w:i/>
        </w:rPr>
        <w:t>a</w:t>
      </w:r>
      <w:r>
        <w:rPr>
          <w:b/>
          <w:i/>
          <w:spacing w:val="-4"/>
        </w:rPr>
        <w:t xml:space="preserve"> </w:t>
      </w:r>
      <w:r>
        <w:rPr>
          <w:b/>
          <w:i/>
        </w:rPr>
        <w:t>“quiet</w:t>
      </w:r>
      <w:r>
        <w:rPr>
          <w:b/>
          <w:i/>
          <w:spacing w:val="-4"/>
        </w:rPr>
        <w:t xml:space="preserve"> </w:t>
      </w:r>
      <w:r>
        <w:rPr>
          <w:b/>
          <w:i/>
        </w:rPr>
        <w:t>warrior”</w:t>
      </w:r>
      <w:r>
        <w:rPr>
          <w:b/>
          <w:i/>
          <w:spacing w:val="-3"/>
        </w:rPr>
        <w:t xml:space="preserve"> </w:t>
      </w:r>
      <w:r>
        <w:rPr>
          <w:b/>
          <w:i/>
        </w:rPr>
        <w:t>who</w:t>
      </w:r>
      <w:r>
        <w:rPr>
          <w:b/>
          <w:i/>
          <w:spacing w:val="-3"/>
        </w:rPr>
        <w:t xml:space="preserve"> </w:t>
      </w:r>
      <w:r>
        <w:rPr>
          <w:b/>
          <w:i/>
        </w:rPr>
        <w:t>never</w:t>
      </w:r>
      <w:r>
        <w:rPr>
          <w:b/>
          <w:i/>
          <w:spacing w:val="-4"/>
        </w:rPr>
        <w:t xml:space="preserve"> </w:t>
      </w:r>
      <w:r>
        <w:rPr>
          <w:b/>
          <w:i/>
        </w:rPr>
        <w:t>stopped</w:t>
      </w:r>
      <w:r>
        <w:rPr>
          <w:b/>
          <w:i/>
          <w:spacing w:val="-4"/>
        </w:rPr>
        <w:t xml:space="preserve"> </w:t>
      </w:r>
      <w:r>
        <w:rPr>
          <w:b/>
          <w:i/>
        </w:rPr>
        <w:t>writing passionate anti-fascist pieces in German American newspapers. The book is</w:t>
      </w:r>
    </w:p>
    <w:p w14:paraId="72C0F23A" w14:textId="77777777" w:rsidR="00150C85" w:rsidRDefault="00150C85" w:rsidP="00150C85">
      <w:pPr>
        <w:ind w:left="720" w:right="315"/>
        <w:rPr>
          <w:b/>
        </w:rPr>
      </w:pPr>
      <w:r>
        <w:rPr>
          <w:b/>
          <w:i/>
        </w:rPr>
        <w:t>briskly written and full of important historical context, yet it is never heavy-handed</w:t>
      </w:r>
      <w:r>
        <w:rPr>
          <w:i/>
        </w:rPr>
        <w:t>. Now as history feels dangerously close to repeating itself, this book could</w:t>
      </w:r>
      <w:r>
        <w:rPr>
          <w:i/>
          <w:spacing w:val="-3"/>
        </w:rPr>
        <w:t xml:space="preserve"> </w:t>
      </w:r>
      <w:r>
        <w:rPr>
          <w:i/>
        </w:rPr>
        <w:t>not</w:t>
      </w:r>
      <w:r>
        <w:rPr>
          <w:i/>
          <w:spacing w:val="-4"/>
        </w:rPr>
        <w:t xml:space="preserve"> </w:t>
      </w:r>
      <w:r>
        <w:rPr>
          <w:i/>
        </w:rPr>
        <w:t>be</w:t>
      </w:r>
      <w:r>
        <w:rPr>
          <w:i/>
          <w:spacing w:val="-2"/>
        </w:rPr>
        <w:t xml:space="preserve"> </w:t>
      </w:r>
      <w:r>
        <w:rPr>
          <w:i/>
        </w:rPr>
        <w:t>more</w:t>
      </w:r>
      <w:r>
        <w:rPr>
          <w:i/>
          <w:spacing w:val="-2"/>
        </w:rPr>
        <w:t xml:space="preserve"> </w:t>
      </w:r>
      <w:r>
        <w:rPr>
          <w:i/>
        </w:rPr>
        <w:t>important.</w:t>
      </w:r>
      <w:r>
        <w:rPr>
          <w:i/>
          <w:spacing w:val="-4"/>
        </w:rPr>
        <w:t xml:space="preserve"> </w:t>
      </w:r>
      <w:r>
        <w:rPr>
          <w:i/>
        </w:rPr>
        <w:t>I</w:t>
      </w:r>
      <w:r>
        <w:rPr>
          <w:i/>
          <w:spacing w:val="-3"/>
        </w:rPr>
        <w:t xml:space="preserve"> </w:t>
      </w:r>
      <w:r>
        <w:rPr>
          <w:i/>
        </w:rPr>
        <w:t>highly</w:t>
      </w:r>
      <w:r>
        <w:rPr>
          <w:i/>
          <w:spacing w:val="-4"/>
        </w:rPr>
        <w:t xml:space="preserve"> </w:t>
      </w:r>
      <w:r>
        <w:rPr>
          <w:i/>
        </w:rPr>
        <w:t>recommend</w:t>
      </w:r>
      <w:r>
        <w:rPr>
          <w:i/>
          <w:spacing w:val="-3"/>
        </w:rPr>
        <w:t xml:space="preserve"> </w:t>
      </w:r>
      <w:r>
        <w:rPr>
          <w:i/>
        </w:rPr>
        <w:t>it—not</w:t>
      </w:r>
      <w:r>
        <w:rPr>
          <w:i/>
          <w:spacing w:val="-4"/>
        </w:rPr>
        <w:t xml:space="preserve"> </w:t>
      </w:r>
      <w:r>
        <w:rPr>
          <w:i/>
        </w:rPr>
        <w:t>just</w:t>
      </w:r>
      <w:r>
        <w:rPr>
          <w:i/>
          <w:spacing w:val="-4"/>
        </w:rPr>
        <w:t xml:space="preserve"> </w:t>
      </w:r>
      <w:r>
        <w:rPr>
          <w:i/>
        </w:rPr>
        <w:t>as</w:t>
      </w:r>
      <w:r>
        <w:rPr>
          <w:i/>
          <w:spacing w:val="-2"/>
        </w:rPr>
        <w:t xml:space="preserve"> </w:t>
      </w:r>
      <w:r>
        <w:rPr>
          <w:i/>
        </w:rPr>
        <w:t>a</w:t>
      </w:r>
      <w:r>
        <w:rPr>
          <w:i/>
          <w:spacing w:val="-3"/>
        </w:rPr>
        <w:t xml:space="preserve"> </w:t>
      </w:r>
      <w:r>
        <w:rPr>
          <w:i/>
        </w:rPr>
        <w:t>family</w:t>
      </w:r>
      <w:r>
        <w:rPr>
          <w:i/>
          <w:spacing w:val="-4"/>
        </w:rPr>
        <w:t xml:space="preserve"> </w:t>
      </w:r>
      <w:r>
        <w:rPr>
          <w:i/>
        </w:rPr>
        <w:t xml:space="preserve">story, but as a reminder of what resilience and moral courage look like. </w:t>
      </w:r>
      <w:r>
        <w:t xml:space="preserve">– </w:t>
      </w:r>
      <w:r>
        <w:rPr>
          <w:b/>
          <w:color w:val="ED0000"/>
        </w:rPr>
        <w:t>Jean Passanante, Reader</w:t>
      </w:r>
    </w:p>
    <w:p w14:paraId="6F19852B" w14:textId="77777777" w:rsidR="00150C85" w:rsidRDefault="00150C85" w:rsidP="00150C85">
      <w:pPr>
        <w:pStyle w:val="BodyText"/>
        <w:spacing w:before="44"/>
        <w:rPr>
          <w:b/>
        </w:rPr>
      </w:pPr>
    </w:p>
    <w:p w14:paraId="4116A441" w14:textId="3564BD9C" w:rsidR="00150C85" w:rsidRPr="00695C01" w:rsidRDefault="00150C85" w:rsidP="00150C85">
      <w:pPr>
        <w:pStyle w:val="ListParagraph"/>
        <w:numPr>
          <w:ilvl w:val="0"/>
          <w:numId w:val="1"/>
        </w:numPr>
        <w:tabs>
          <w:tab w:val="left" w:pos="719"/>
        </w:tabs>
        <w:spacing w:line="270" w:lineRule="exact"/>
        <w:ind w:left="719" w:hanging="359"/>
        <w:contextualSpacing w:val="0"/>
        <w:jc w:val="both"/>
        <w:rPr>
          <w:rFonts w:ascii="Symbol" w:hAnsi="Symbol"/>
          <w:b/>
          <w:sz w:val="20"/>
        </w:rPr>
      </w:pPr>
      <w:r w:rsidRPr="00695C01">
        <w:rPr>
          <w:b/>
        </w:rPr>
        <w:t>My</w:t>
      </w:r>
      <w:r w:rsidRPr="00695C01">
        <w:rPr>
          <w:b/>
          <w:spacing w:val="-5"/>
        </w:rPr>
        <w:t xml:space="preserve"> </w:t>
      </w:r>
      <w:r w:rsidRPr="00695C01">
        <w:rPr>
          <w:b/>
        </w:rPr>
        <w:t>Father</w:t>
      </w:r>
      <w:r w:rsidRPr="00695C01">
        <w:rPr>
          <w:b/>
          <w:spacing w:val="-5"/>
        </w:rPr>
        <w:t xml:space="preserve"> </w:t>
      </w:r>
      <w:r w:rsidRPr="00695C01">
        <w:rPr>
          <w:b/>
        </w:rPr>
        <w:t>Against</w:t>
      </w:r>
      <w:r w:rsidRPr="00695C01">
        <w:rPr>
          <w:b/>
          <w:spacing w:val="-4"/>
        </w:rPr>
        <w:t xml:space="preserve"> </w:t>
      </w:r>
      <w:r w:rsidRPr="00695C01">
        <w:rPr>
          <w:b/>
        </w:rPr>
        <w:t>the</w:t>
      </w:r>
      <w:r w:rsidRPr="00695C01">
        <w:rPr>
          <w:b/>
          <w:spacing w:val="-5"/>
        </w:rPr>
        <w:t xml:space="preserve"> </w:t>
      </w:r>
      <w:r w:rsidRPr="00695C01">
        <w:rPr>
          <w:b/>
        </w:rPr>
        <w:t>Nazis</w:t>
      </w:r>
      <w:r w:rsidRPr="00695C01">
        <w:rPr>
          <w:b/>
          <w:spacing w:val="1"/>
        </w:rPr>
        <w:t xml:space="preserve"> </w:t>
      </w:r>
      <w:r w:rsidRPr="00695C01">
        <w:rPr>
          <w:b/>
          <w:i/>
        </w:rPr>
        <w:t>is</w:t>
      </w:r>
      <w:r w:rsidRPr="00695C01">
        <w:rPr>
          <w:b/>
          <w:i/>
          <w:spacing w:val="-4"/>
        </w:rPr>
        <w:t xml:space="preserve"> </w:t>
      </w:r>
      <w:r w:rsidRPr="00695C01">
        <w:rPr>
          <w:b/>
          <w:i/>
        </w:rPr>
        <w:t>a</w:t>
      </w:r>
      <w:r w:rsidRPr="00695C01">
        <w:rPr>
          <w:b/>
          <w:i/>
          <w:spacing w:val="-4"/>
        </w:rPr>
        <w:t xml:space="preserve"> </w:t>
      </w:r>
      <w:r w:rsidRPr="00695C01">
        <w:rPr>
          <w:b/>
          <w:i/>
        </w:rPr>
        <w:t>truly</w:t>
      </w:r>
      <w:r w:rsidRPr="00695C01">
        <w:rPr>
          <w:b/>
          <w:i/>
          <w:spacing w:val="-4"/>
        </w:rPr>
        <w:t xml:space="preserve"> </w:t>
      </w:r>
      <w:r w:rsidRPr="00695C01">
        <w:rPr>
          <w:b/>
          <w:i/>
        </w:rPr>
        <w:t>remarkable</w:t>
      </w:r>
      <w:r w:rsidRPr="00695C01">
        <w:rPr>
          <w:b/>
          <w:i/>
          <w:spacing w:val="-4"/>
        </w:rPr>
        <w:t xml:space="preserve"> </w:t>
      </w:r>
      <w:r w:rsidRPr="00695C01">
        <w:rPr>
          <w:b/>
          <w:i/>
        </w:rPr>
        <w:t>story</w:t>
      </w:r>
      <w:r w:rsidRPr="00695C01">
        <w:rPr>
          <w:b/>
          <w:i/>
          <w:spacing w:val="-6"/>
        </w:rPr>
        <w:t xml:space="preserve"> </w:t>
      </w:r>
      <w:r w:rsidRPr="00695C01">
        <w:rPr>
          <w:b/>
          <w:i/>
        </w:rPr>
        <w:t>told</w:t>
      </w:r>
      <w:r w:rsidRPr="00695C01">
        <w:rPr>
          <w:b/>
          <w:i/>
          <w:spacing w:val="-4"/>
        </w:rPr>
        <w:t xml:space="preserve"> </w:t>
      </w:r>
      <w:r w:rsidRPr="00695C01">
        <w:rPr>
          <w:b/>
          <w:i/>
        </w:rPr>
        <w:t>by</w:t>
      </w:r>
      <w:r w:rsidRPr="00695C01">
        <w:rPr>
          <w:b/>
          <w:i/>
          <w:spacing w:val="-6"/>
        </w:rPr>
        <w:t xml:space="preserve"> </w:t>
      </w:r>
      <w:r w:rsidRPr="00695C01">
        <w:rPr>
          <w:b/>
          <w:i/>
        </w:rPr>
        <w:t>a</w:t>
      </w:r>
      <w:r w:rsidRPr="00695C01">
        <w:rPr>
          <w:b/>
          <w:i/>
          <w:spacing w:val="-2"/>
        </w:rPr>
        <w:t xml:space="preserve"> </w:t>
      </w:r>
      <w:r w:rsidRPr="00695C01">
        <w:rPr>
          <w:b/>
          <w:i/>
        </w:rPr>
        <w:t>son</w:t>
      </w:r>
      <w:r w:rsidRPr="00695C01">
        <w:rPr>
          <w:b/>
          <w:i/>
          <w:spacing w:val="-3"/>
        </w:rPr>
        <w:t xml:space="preserve"> </w:t>
      </w:r>
      <w:r w:rsidRPr="00695C01">
        <w:rPr>
          <w:b/>
          <w:i/>
        </w:rPr>
        <w:t>about</w:t>
      </w:r>
      <w:r w:rsidRPr="00695C01">
        <w:rPr>
          <w:b/>
          <w:i/>
          <w:spacing w:val="-2"/>
        </w:rPr>
        <w:t xml:space="preserve"> </w:t>
      </w:r>
      <w:r w:rsidRPr="00695C01">
        <w:rPr>
          <w:b/>
          <w:i/>
          <w:spacing w:val="-5"/>
        </w:rPr>
        <w:t>his</w:t>
      </w:r>
    </w:p>
    <w:p w14:paraId="1CA81F2B" w14:textId="77777777" w:rsidR="00150C85" w:rsidRPr="00695C01" w:rsidRDefault="00150C85" w:rsidP="00150C85">
      <w:pPr>
        <w:ind w:left="720" w:right="32"/>
        <w:jc w:val="both"/>
        <w:rPr>
          <w:bCs/>
          <w:i/>
        </w:rPr>
      </w:pPr>
      <w:r w:rsidRPr="00695C01">
        <w:rPr>
          <w:b/>
          <w:i/>
        </w:rPr>
        <w:t>brilliant</w:t>
      </w:r>
      <w:r w:rsidRPr="00695C01">
        <w:rPr>
          <w:b/>
          <w:i/>
          <w:spacing w:val="-5"/>
        </w:rPr>
        <w:t xml:space="preserve"> </w:t>
      </w:r>
      <w:r w:rsidRPr="00695C01">
        <w:rPr>
          <w:b/>
          <w:i/>
        </w:rPr>
        <w:t>and</w:t>
      </w:r>
      <w:r w:rsidRPr="00695C01">
        <w:rPr>
          <w:b/>
          <w:i/>
          <w:spacing w:val="-3"/>
        </w:rPr>
        <w:t xml:space="preserve"> </w:t>
      </w:r>
      <w:r w:rsidRPr="00695C01">
        <w:rPr>
          <w:b/>
          <w:i/>
        </w:rPr>
        <w:t>courageous</w:t>
      </w:r>
      <w:r w:rsidRPr="00695C01">
        <w:rPr>
          <w:b/>
          <w:i/>
          <w:spacing w:val="-5"/>
        </w:rPr>
        <w:t xml:space="preserve"> </w:t>
      </w:r>
      <w:r w:rsidRPr="00695C01">
        <w:rPr>
          <w:b/>
          <w:i/>
        </w:rPr>
        <w:t>father</w:t>
      </w:r>
      <w:r w:rsidRPr="00695C01">
        <w:rPr>
          <w:b/>
          <w:i/>
          <w:spacing w:val="-4"/>
        </w:rPr>
        <w:t xml:space="preserve"> </w:t>
      </w:r>
      <w:r w:rsidRPr="00695C01">
        <w:rPr>
          <w:b/>
          <w:i/>
        </w:rPr>
        <w:t>who</w:t>
      </w:r>
      <w:r w:rsidRPr="00695C01">
        <w:rPr>
          <w:b/>
          <w:i/>
          <w:spacing w:val="-3"/>
        </w:rPr>
        <w:t xml:space="preserve"> </w:t>
      </w:r>
      <w:r w:rsidRPr="00695C01">
        <w:rPr>
          <w:b/>
          <w:i/>
        </w:rPr>
        <w:t>maintained</w:t>
      </w:r>
      <w:r w:rsidRPr="00695C01">
        <w:rPr>
          <w:b/>
          <w:i/>
          <w:spacing w:val="-3"/>
        </w:rPr>
        <w:t xml:space="preserve"> </w:t>
      </w:r>
      <w:r w:rsidRPr="00695C01">
        <w:rPr>
          <w:b/>
          <w:i/>
        </w:rPr>
        <w:t>his</w:t>
      </w:r>
      <w:r w:rsidRPr="00695C01">
        <w:rPr>
          <w:b/>
          <w:i/>
          <w:spacing w:val="-5"/>
        </w:rPr>
        <w:t xml:space="preserve"> </w:t>
      </w:r>
      <w:r w:rsidRPr="00695C01">
        <w:rPr>
          <w:b/>
          <w:i/>
        </w:rPr>
        <w:t>humanity</w:t>
      </w:r>
      <w:r w:rsidRPr="00695C01">
        <w:rPr>
          <w:b/>
          <w:i/>
          <w:spacing w:val="-6"/>
        </w:rPr>
        <w:t xml:space="preserve"> </w:t>
      </w:r>
      <w:r w:rsidRPr="00695C01">
        <w:rPr>
          <w:b/>
          <w:i/>
        </w:rPr>
        <w:t>and</w:t>
      </w:r>
      <w:r w:rsidRPr="00695C01">
        <w:rPr>
          <w:b/>
          <w:i/>
          <w:spacing w:val="-3"/>
        </w:rPr>
        <w:t xml:space="preserve"> </w:t>
      </w:r>
      <w:r w:rsidRPr="00695C01">
        <w:rPr>
          <w:b/>
          <w:i/>
        </w:rPr>
        <w:t>integrity</w:t>
      </w:r>
      <w:r w:rsidRPr="00695C01">
        <w:rPr>
          <w:b/>
          <w:i/>
          <w:spacing w:val="-4"/>
        </w:rPr>
        <w:t xml:space="preserve"> </w:t>
      </w:r>
      <w:r w:rsidRPr="00695C01">
        <w:rPr>
          <w:b/>
          <w:i/>
        </w:rPr>
        <w:t>during the reign of Nazi Germany, one of history’s most horrific</w:t>
      </w:r>
      <w:r w:rsidRPr="00695C01">
        <w:rPr>
          <w:b/>
          <w:i/>
          <w:spacing w:val="-1"/>
        </w:rPr>
        <w:t xml:space="preserve"> </w:t>
      </w:r>
      <w:r w:rsidRPr="00695C01">
        <w:rPr>
          <w:b/>
          <w:i/>
        </w:rPr>
        <w:t>periods.</w:t>
      </w:r>
      <w:r w:rsidRPr="00695C01">
        <w:rPr>
          <w:bCs/>
          <w:i/>
        </w:rPr>
        <w:t xml:space="preserve"> Steve’s</w:t>
      </w:r>
      <w:r w:rsidRPr="00695C01">
        <w:rPr>
          <w:bCs/>
          <w:i/>
          <w:spacing w:val="-2"/>
        </w:rPr>
        <w:t xml:space="preserve"> </w:t>
      </w:r>
      <w:r w:rsidRPr="00695C01">
        <w:rPr>
          <w:bCs/>
          <w:i/>
        </w:rPr>
        <w:t>ability</w:t>
      </w:r>
      <w:r w:rsidRPr="00695C01">
        <w:rPr>
          <w:bCs/>
          <w:i/>
          <w:spacing w:val="-2"/>
        </w:rPr>
        <w:t xml:space="preserve"> </w:t>
      </w:r>
      <w:r w:rsidRPr="00695C01">
        <w:rPr>
          <w:bCs/>
          <w:i/>
        </w:rPr>
        <w:t>to describe and explain political and personal history, to bring it to life, draws</w:t>
      </w:r>
    </w:p>
    <w:p w14:paraId="78C06805" w14:textId="77777777" w:rsidR="00150C85" w:rsidRPr="00695C01" w:rsidRDefault="00150C85" w:rsidP="00150C85">
      <w:pPr>
        <w:spacing w:line="269" w:lineRule="exact"/>
        <w:ind w:left="720"/>
        <w:jc w:val="both"/>
        <w:rPr>
          <w:bCs/>
          <w:i/>
        </w:rPr>
      </w:pPr>
      <w:r w:rsidRPr="00695C01">
        <w:rPr>
          <w:bCs/>
          <w:i/>
        </w:rPr>
        <w:t>extensively</w:t>
      </w:r>
      <w:r w:rsidRPr="00695C01">
        <w:rPr>
          <w:bCs/>
          <w:i/>
          <w:spacing w:val="-8"/>
        </w:rPr>
        <w:t xml:space="preserve"> </w:t>
      </w:r>
      <w:r w:rsidRPr="00695C01">
        <w:rPr>
          <w:bCs/>
          <w:i/>
        </w:rPr>
        <w:t>upon</w:t>
      </w:r>
      <w:r w:rsidRPr="00695C01">
        <w:rPr>
          <w:bCs/>
          <w:i/>
          <w:spacing w:val="-6"/>
        </w:rPr>
        <w:t xml:space="preserve"> </w:t>
      </w:r>
      <w:r w:rsidRPr="00695C01">
        <w:rPr>
          <w:bCs/>
          <w:i/>
        </w:rPr>
        <w:t>the</w:t>
      </w:r>
      <w:r w:rsidRPr="00695C01">
        <w:rPr>
          <w:bCs/>
          <w:i/>
          <w:spacing w:val="-3"/>
        </w:rPr>
        <w:t xml:space="preserve"> </w:t>
      </w:r>
      <w:r w:rsidRPr="00695C01">
        <w:rPr>
          <w:bCs/>
          <w:i/>
        </w:rPr>
        <w:t>lineages</w:t>
      </w:r>
      <w:r w:rsidRPr="00695C01">
        <w:rPr>
          <w:bCs/>
          <w:i/>
          <w:spacing w:val="-4"/>
        </w:rPr>
        <w:t xml:space="preserve"> </w:t>
      </w:r>
      <w:r w:rsidRPr="00695C01">
        <w:rPr>
          <w:bCs/>
          <w:i/>
        </w:rPr>
        <w:t>of</w:t>
      </w:r>
      <w:r w:rsidRPr="00695C01">
        <w:rPr>
          <w:bCs/>
          <w:i/>
          <w:spacing w:val="-5"/>
        </w:rPr>
        <w:t xml:space="preserve"> </w:t>
      </w:r>
      <w:r w:rsidRPr="00695C01">
        <w:rPr>
          <w:bCs/>
          <w:i/>
        </w:rPr>
        <w:t>his</w:t>
      </w:r>
      <w:r w:rsidRPr="00695C01">
        <w:rPr>
          <w:bCs/>
          <w:i/>
          <w:spacing w:val="-5"/>
        </w:rPr>
        <w:t xml:space="preserve"> </w:t>
      </w:r>
      <w:r w:rsidRPr="00695C01">
        <w:rPr>
          <w:bCs/>
          <w:i/>
        </w:rPr>
        <w:t>father,</w:t>
      </w:r>
      <w:r w:rsidRPr="00695C01">
        <w:rPr>
          <w:bCs/>
          <w:i/>
          <w:spacing w:val="-5"/>
        </w:rPr>
        <w:t xml:space="preserve"> </w:t>
      </w:r>
      <w:r w:rsidRPr="00695C01">
        <w:rPr>
          <w:bCs/>
          <w:i/>
        </w:rPr>
        <w:t>Paul</w:t>
      </w:r>
      <w:r w:rsidRPr="00695C01">
        <w:rPr>
          <w:bCs/>
          <w:i/>
          <w:spacing w:val="-4"/>
        </w:rPr>
        <w:t xml:space="preserve"> </w:t>
      </w:r>
      <w:r w:rsidRPr="00695C01">
        <w:rPr>
          <w:bCs/>
          <w:i/>
        </w:rPr>
        <w:t>Mayer,</w:t>
      </w:r>
      <w:r w:rsidRPr="00695C01">
        <w:rPr>
          <w:bCs/>
          <w:i/>
          <w:spacing w:val="-4"/>
        </w:rPr>
        <w:t xml:space="preserve"> </w:t>
      </w:r>
      <w:r w:rsidRPr="00695C01">
        <w:rPr>
          <w:bCs/>
          <w:i/>
        </w:rPr>
        <w:t>and</w:t>
      </w:r>
      <w:r w:rsidRPr="00695C01">
        <w:rPr>
          <w:bCs/>
          <w:i/>
          <w:spacing w:val="-5"/>
        </w:rPr>
        <w:t xml:space="preserve"> </w:t>
      </w:r>
      <w:r w:rsidRPr="00695C01">
        <w:rPr>
          <w:bCs/>
          <w:i/>
        </w:rPr>
        <w:t>mother,</w:t>
      </w:r>
      <w:r w:rsidRPr="00695C01">
        <w:rPr>
          <w:bCs/>
          <w:i/>
          <w:spacing w:val="-2"/>
        </w:rPr>
        <w:t xml:space="preserve"> Margaret</w:t>
      </w:r>
    </w:p>
    <w:p w14:paraId="086378E3" w14:textId="77777777" w:rsidR="00150C85" w:rsidRDefault="00150C85" w:rsidP="00150C85">
      <w:pPr>
        <w:spacing w:before="2"/>
        <w:ind w:left="720"/>
        <w:rPr>
          <w:b/>
        </w:rPr>
      </w:pPr>
      <w:r w:rsidRPr="00695C01">
        <w:rPr>
          <w:bCs/>
          <w:i/>
        </w:rPr>
        <w:t>Koch,</w:t>
      </w:r>
      <w:r w:rsidRPr="00695C01">
        <w:rPr>
          <w:bCs/>
          <w:i/>
          <w:spacing w:val="-1"/>
        </w:rPr>
        <w:t xml:space="preserve"> </w:t>
      </w:r>
      <w:r w:rsidRPr="00695C01">
        <w:rPr>
          <w:bCs/>
          <w:i/>
        </w:rPr>
        <w:t>both of</w:t>
      </w:r>
      <w:r w:rsidRPr="00695C01">
        <w:rPr>
          <w:bCs/>
          <w:i/>
          <w:spacing w:val="-1"/>
        </w:rPr>
        <w:t xml:space="preserve"> </w:t>
      </w:r>
      <w:r w:rsidRPr="00695C01">
        <w:rPr>
          <w:bCs/>
          <w:i/>
        </w:rPr>
        <w:t>whom</w:t>
      </w:r>
      <w:r w:rsidRPr="00695C01">
        <w:rPr>
          <w:bCs/>
          <w:i/>
          <w:spacing w:val="-3"/>
        </w:rPr>
        <w:t xml:space="preserve"> </w:t>
      </w:r>
      <w:r w:rsidRPr="00695C01">
        <w:rPr>
          <w:bCs/>
          <w:i/>
        </w:rPr>
        <w:t>came from</w:t>
      </w:r>
      <w:r w:rsidRPr="00695C01">
        <w:rPr>
          <w:bCs/>
          <w:i/>
          <w:spacing w:val="-4"/>
        </w:rPr>
        <w:t xml:space="preserve"> </w:t>
      </w:r>
      <w:r w:rsidRPr="00695C01">
        <w:rPr>
          <w:bCs/>
          <w:i/>
        </w:rPr>
        <w:t>generations</w:t>
      </w:r>
      <w:r w:rsidRPr="00695C01">
        <w:rPr>
          <w:bCs/>
          <w:i/>
          <w:spacing w:val="-3"/>
        </w:rPr>
        <w:t xml:space="preserve"> </w:t>
      </w:r>
      <w:r w:rsidRPr="00695C01">
        <w:rPr>
          <w:bCs/>
          <w:i/>
        </w:rPr>
        <w:t>of distinguished and</w:t>
      </w:r>
      <w:r w:rsidRPr="00695C01">
        <w:rPr>
          <w:bCs/>
          <w:i/>
          <w:spacing w:val="-2"/>
        </w:rPr>
        <w:t xml:space="preserve"> </w:t>
      </w:r>
      <w:r w:rsidRPr="00695C01">
        <w:rPr>
          <w:bCs/>
          <w:i/>
        </w:rPr>
        <w:t>accomplished families of doctors, lawyers, rabbis, intellectuals, and highly successful business owners. His stories include valuable personal, philosophical, historical, political, and</w:t>
      </w:r>
      <w:r w:rsidRPr="00695C01">
        <w:rPr>
          <w:bCs/>
          <w:i/>
          <w:spacing w:val="-4"/>
        </w:rPr>
        <w:t xml:space="preserve"> </w:t>
      </w:r>
      <w:r w:rsidRPr="00695C01">
        <w:rPr>
          <w:bCs/>
          <w:i/>
        </w:rPr>
        <w:t>prophetic</w:t>
      </w:r>
      <w:r w:rsidRPr="00695C01">
        <w:rPr>
          <w:bCs/>
          <w:i/>
          <w:spacing w:val="-4"/>
        </w:rPr>
        <w:t xml:space="preserve"> </w:t>
      </w:r>
      <w:r w:rsidRPr="00695C01">
        <w:rPr>
          <w:bCs/>
          <w:i/>
        </w:rPr>
        <w:t>lessons</w:t>
      </w:r>
      <w:r w:rsidRPr="00695C01">
        <w:rPr>
          <w:bCs/>
          <w:i/>
          <w:spacing w:val="-5"/>
        </w:rPr>
        <w:t xml:space="preserve"> </w:t>
      </w:r>
      <w:r w:rsidRPr="00695C01">
        <w:rPr>
          <w:bCs/>
          <w:i/>
        </w:rPr>
        <w:t>and</w:t>
      </w:r>
      <w:r w:rsidRPr="00695C01">
        <w:rPr>
          <w:bCs/>
          <w:i/>
          <w:spacing w:val="-2"/>
        </w:rPr>
        <w:t xml:space="preserve"> </w:t>
      </w:r>
      <w:r w:rsidRPr="00695C01">
        <w:rPr>
          <w:bCs/>
          <w:i/>
        </w:rPr>
        <w:t>insights</w:t>
      </w:r>
      <w:r>
        <w:rPr>
          <w:i/>
        </w:rPr>
        <w:t>.</w:t>
      </w:r>
      <w:r>
        <w:rPr>
          <w:i/>
          <w:spacing w:val="-5"/>
        </w:rPr>
        <w:t xml:space="preserve"> </w:t>
      </w:r>
      <w:r>
        <w:rPr>
          <w:i/>
        </w:rPr>
        <w:t>--</w:t>
      </w:r>
      <w:r>
        <w:rPr>
          <w:i/>
          <w:spacing w:val="-2"/>
        </w:rPr>
        <w:t xml:space="preserve"> </w:t>
      </w:r>
      <w:r>
        <w:rPr>
          <w:b/>
          <w:color w:val="ED0000"/>
        </w:rPr>
        <w:t>Arthur</w:t>
      </w:r>
      <w:r>
        <w:rPr>
          <w:b/>
          <w:color w:val="ED0000"/>
          <w:spacing w:val="-5"/>
        </w:rPr>
        <w:t xml:space="preserve"> </w:t>
      </w:r>
      <w:r>
        <w:rPr>
          <w:b/>
          <w:color w:val="ED0000"/>
        </w:rPr>
        <w:t>T.</w:t>
      </w:r>
      <w:r>
        <w:rPr>
          <w:b/>
          <w:color w:val="ED0000"/>
          <w:spacing w:val="-4"/>
        </w:rPr>
        <w:t xml:space="preserve"> </w:t>
      </w:r>
      <w:r>
        <w:rPr>
          <w:b/>
          <w:color w:val="ED0000"/>
        </w:rPr>
        <w:t>Himmelman, Senior</w:t>
      </w:r>
      <w:r>
        <w:rPr>
          <w:b/>
          <w:color w:val="ED0000"/>
          <w:spacing w:val="-3"/>
        </w:rPr>
        <w:t xml:space="preserve"> </w:t>
      </w:r>
      <w:r>
        <w:rPr>
          <w:b/>
          <w:color w:val="ED0000"/>
        </w:rPr>
        <w:t>Fellow,</w:t>
      </w:r>
      <w:r>
        <w:rPr>
          <w:b/>
          <w:color w:val="ED0000"/>
          <w:spacing w:val="-3"/>
        </w:rPr>
        <w:t xml:space="preserve"> </w:t>
      </w:r>
      <w:r>
        <w:rPr>
          <w:b/>
          <w:color w:val="ED0000"/>
        </w:rPr>
        <w:t>Hubert</w:t>
      </w:r>
    </w:p>
    <w:p w14:paraId="6B2153AF" w14:textId="3589D566" w:rsidR="00150C85" w:rsidRDefault="00150C85" w:rsidP="00150C85">
      <w:pPr>
        <w:spacing w:line="268" w:lineRule="exact"/>
        <w:ind w:left="720"/>
        <w:rPr>
          <w:b/>
        </w:rPr>
      </w:pPr>
      <w:r>
        <w:rPr>
          <w:b/>
          <w:color w:val="ED0000"/>
        </w:rPr>
        <w:t>H.</w:t>
      </w:r>
      <w:r>
        <w:rPr>
          <w:b/>
          <w:color w:val="ED0000"/>
          <w:spacing w:val="-6"/>
        </w:rPr>
        <w:t xml:space="preserve"> </w:t>
      </w:r>
      <w:r>
        <w:rPr>
          <w:b/>
          <w:color w:val="ED0000"/>
        </w:rPr>
        <w:t>Humphrey</w:t>
      </w:r>
      <w:r>
        <w:rPr>
          <w:b/>
          <w:color w:val="ED0000"/>
          <w:spacing w:val="-7"/>
        </w:rPr>
        <w:t xml:space="preserve"> </w:t>
      </w:r>
      <w:r>
        <w:rPr>
          <w:b/>
          <w:color w:val="ED0000"/>
        </w:rPr>
        <w:t>Institute,</w:t>
      </w:r>
      <w:r>
        <w:rPr>
          <w:b/>
          <w:color w:val="ED0000"/>
          <w:spacing w:val="-3"/>
        </w:rPr>
        <w:t xml:space="preserve"> </w:t>
      </w:r>
      <w:r w:rsidR="00695C01">
        <w:rPr>
          <w:b/>
          <w:color w:val="ED0000"/>
          <w:spacing w:val="-2"/>
        </w:rPr>
        <w:t>R</w:t>
      </w:r>
      <w:r>
        <w:rPr>
          <w:b/>
          <w:color w:val="ED0000"/>
          <w:spacing w:val="-2"/>
        </w:rPr>
        <w:t>etired</w:t>
      </w:r>
    </w:p>
    <w:p w14:paraId="72A57E7D" w14:textId="77777777" w:rsidR="00150C85" w:rsidRDefault="00150C85" w:rsidP="0083529A">
      <w:pPr>
        <w:pStyle w:val="BodyText"/>
        <w:spacing w:before="1"/>
      </w:pPr>
    </w:p>
    <w:p w14:paraId="52EE8399" w14:textId="64CF5FF5" w:rsidR="0083529A" w:rsidRDefault="0083529A" w:rsidP="0083529A">
      <w:pPr>
        <w:pStyle w:val="BodyText"/>
        <w:spacing w:before="10"/>
        <w:rPr>
          <w:sz w:val="20"/>
        </w:rPr>
      </w:pPr>
    </w:p>
    <w:p w14:paraId="1810FD86" w14:textId="77777777" w:rsidR="0083529A" w:rsidRDefault="0083529A" w:rsidP="0083529A">
      <w:pPr>
        <w:sectPr w:rsidR="0083529A" w:rsidSect="0083529A">
          <w:pgSz w:w="12240" w:h="15840"/>
          <w:pgMar w:top="1360" w:right="1440" w:bottom="280" w:left="1440" w:header="720" w:footer="720" w:gutter="0"/>
          <w:cols w:space="720"/>
        </w:sectPr>
      </w:pPr>
    </w:p>
    <w:p w14:paraId="5EDAC190" w14:textId="7BF719EB" w:rsidR="0083529A" w:rsidRDefault="0083529A" w:rsidP="0083529A">
      <w:pPr>
        <w:ind w:left="3330"/>
        <w:rPr>
          <w:sz w:val="20"/>
        </w:rPr>
      </w:pPr>
    </w:p>
    <w:p w14:paraId="411A8DCA" w14:textId="005EF3F8" w:rsidR="0083529A" w:rsidRPr="00204325" w:rsidRDefault="00637123" w:rsidP="00204325">
      <w:pPr>
        <w:spacing w:before="205" w:line="242" w:lineRule="auto"/>
        <w:ind w:left="2799" w:hanging="2799"/>
        <w:rPr>
          <w:b/>
          <w:i/>
          <w:sz w:val="28"/>
          <w:szCs w:val="28"/>
        </w:rPr>
      </w:pPr>
      <w:r w:rsidRPr="00204325">
        <w:rPr>
          <w:b/>
          <w:color w:val="ED0000"/>
          <w:sz w:val="28"/>
          <w:szCs w:val="28"/>
        </w:rPr>
        <w:t>Interviews</w:t>
      </w:r>
      <w:r w:rsidR="00B315A1">
        <w:rPr>
          <w:b/>
          <w:color w:val="ED0000"/>
          <w:sz w:val="28"/>
          <w:szCs w:val="28"/>
        </w:rPr>
        <w:t xml:space="preserve">, Reviews </w:t>
      </w:r>
      <w:r w:rsidRPr="00204325">
        <w:rPr>
          <w:b/>
          <w:color w:val="ED0000"/>
          <w:sz w:val="28"/>
          <w:szCs w:val="28"/>
        </w:rPr>
        <w:t>and</w:t>
      </w:r>
      <w:r w:rsidRPr="00204325">
        <w:rPr>
          <w:b/>
          <w:color w:val="ED0000"/>
          <w:spacing w:val="-6"/>
          <w:sz w:val="28"/>
          <w:szCs w:val="28"/>
        </w:rPr>
        <w:t xml:space="preserve"> </w:t>
      </w:r>
      <w:r w:rsidRPr="00204325">
        <w:rPr>
          <w:b/>
          <w:color w:val="ED0000"/>
          <w:sz w:val="28"/>
          <w:szCs w:val="28"/>
        </w:rPr>
        <w:t>Podcasts</w:t>
      </w:r>
      <w:r w:rsidRPr="00204325">
        <w:rPr>
          <w:b/>
          <w:color w:val="ED0000"/>
          <w:spacing w:val="-6"/>
          <w:sz w:val="28"/>
          <w:szCs w:val="28"/>
        </w:rPr>
        <w:t xml:space="preserve"> Featuring Steven E. Mayer and </w:t>
      </w:r>
      <w:r w:rsidRPr="00204325">
        <w:rPr>
          <w:b/>
          <w:i/>
          <w:color w:val="ED0000"/>
          <w:sz w:val="28"/>
          <w:szCs w:val="28"/>
        </w:rPr>
        <w:t>My</w:t>
      </w:r>
      <w:r w:rsidRPr="00204325">
        <w:rPr>
          <w:b/>
          <w:i/>
          <w:color w:val="ED0000"/>
          <w:spacing w:val="-4"/>
          <w:sz w:val="28"/>
          <w:szCs w:val="28"/>
        </w:rPr>
        <w:t xml:space="preserve"> </w:t>
      </w:r>
      <w:r w:rsidRPr="00204325">
        <w:rPr>
          <w:b/>
          <w:i/>
          <w:color w:val="ED0000"/>
          <w:sz w:val="28"/>
          <w:szCs w:val="28"/>
        </w:rPr>
        <w:t>Father Against The Nazis</w:t>
      </w:r>
    </w:p>
    <w:p w14:paraId="5485369D" w14:textId="4F7626F8" w:rsidR="0083529A" w:rsidRPr="00204325" w:rsidRDefault="0083529A" w:rsidP="00204325">
      <w:pPr>
        <w:rPr>
          <w:sz w:val="28"/>
          <w:szCs w:val="28"/>
        </w:rPr>
      </w:pPr>
    </w:p>
    <w:p w14:paraId="392BD0A1" w14:textId="77777777" w:rsidR="00C73BC6" w:rsidRDefault="0083529A" w:rsidP="00C73BC6">
      <w:pPr>
        <w:pStyle w:val="BodyText"/>
        <w:spacing w:before="9"/>
      </w:pPr>
      <w:r>
        <w:rPr>
          <w:noProof/>
          <w:sz w:val="14"/>
        </w:rPr>
        <w:drawing>
          <wp:anchor distT="0" distB="0" distL="0" distR="0" simplePos="0" relativeHeight="251662336" behindDoc="1" locked="0" layoutInCell="1" allowOverlap="1" wp14:anchorId="52DE3919" wp14:editId="2375C079">
            <wp:simplePos x="0" y="0"/>
            <wp:positionH relativeFrom="page">
              <wp:posOffset>914400</wp:posOffset>
            </wp:positionH>
            <wp:positionV relativeFrom="paragraph">
              <wp:posOffset>125730</wp:posOffset>
            </wp:positionV>
            <wp:extent cx="2098800" cy="2098800"/>
            <wp:effectExtent l="0" t="0" r="0" b="0"/>
            <wp:wrapSquare wrapText="bothSides"/>
            <wp:docPr id="7" name="Image 7" descr="Write On! Radio Archives | KFAI | Minneapolis &amp; Saint Pau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Write On! Radio Archives | KFAI | Minneapolis &amp; Saint Paul"/>
                    <pic:cNvPicPr/>
                  </pic:nvPicPr>
                  <pic:blipFill>
                    <a:blip r:embed="rId8" cstate="print"/>
                    <a:stretch>
                      <a:fillRect/>
                    </a:stretch>
                  </pic:blipFill>
                  <pic:spPr>
                    <a:xfrm>
                      <a:off x="0" y="0"/>
                      <a:ext cx="2098800" cy="2098800"/>
                    </a:xfrm>
                    <a:prstGeom prst="rect">
                      <a:avLst/>
                    </a:prstGeom>
                  </pic:spPr>
                </pic:pic>
              </a:graphicData>
            </a:graphic>
            <wp14:sizeRelH relativeFrom="margin">
              <wp14:pctWidth>0</wp14:pctWidth>
            </wp14:sizeRelH>
            <wp14:sizeRelV relativeFrom="margin">
              <wp14:pctHeight>0</wp14:pctHeight>
            </wp14:sizeRelV>
          </wp:anchor>
        </w:drawing>
      </w:r>
    </w:p>
    <w:p w14:paraId="42E86052" w14:textId="16177234" w:rsidR="00C73BC6" w:rsidRPr="00C73BC6" w:rsidRDefault="00C73BC6" w:rsidP="00C73BC6">
      <w:pPr>
        <w:pStyle w:val="BodyText"/>
        <w:spacing w:before="9"/>
        <w:rPr>
          <w:rFonts w:eastAsiaTheme="majorEastAsia" w:cstheme="majorBidi"/>
        </w:rPr>
      </w:pPr>
      <w:r w:rsidRPr="00C73BC6">
        <w:t>Listen</w:t>
      </w:r>
      <w:r w:rsidRPr="00C73BC6">
        <w:rPr>
          <w:spacing w:val="-7"/>
        </w:rPr>
        <w:t xml:space="preserve"> </w:t>
      </w:r>
      <w:r>
        <w:rPr>
          <w:spacing w:val="-7"/>
        </w:rPr>
        <w:t>to a r</w:t>
      </w:r>
      <w:r w:rsidRPr="00C73BC6">
        <w:t>ecent</w:t>
      </w:r>
      <w:r w:rsidRPr="00C73BC6">
        <w:rPr>
          <w:spacing w:val="-3"/>
        </w:rPr>
        <w:t xml:space="preserve"> </w:t>
      </w:r>
      <w:hyperlink r:id="rId9" w:history="1">
        <w:r w:rsidRPr="00B315A1">
          <w:rPr>
            <w:rStyle w:val="Hyperlink"/>
            <w:b/>
            <w:bCs/>
          </w:rPr>
          <w:t>“Write</w:t>
        </w:r>
        <w:r w:rsidRPr="00B315A1">
          <w:rPr>
            <w:rStyle w:val="Hyperlink"/>
            <w:b/>
            <w:bCs/>
            <w:spacing w:val="-1"/>
          </w:rPr>
          <w:t xml:space="preserve"> </w:t>
        </w:r>
        <w:r w:rsidRPr="00B315A1">
          <w:rPr>
            <w:rStyle w:val="Hyperlink"/>
            <w:b/>
            <w:bCs/>
          </w:rPr>
          <w:t>On!</w:t>
        </w:r>
        <w:r w:rsidRPr="00B315A1">
          <w:rPr>
            <w:rStyle w:val="Hyperlink"/>
            <w:b/>
            <w:bCs/>
            <w:spacing w:val="-4"/>
          </w:rPr>
          <w:t xml:space="preserve"> </w:t>
        </w:r>
        <w:r w:rsidRPr="00B315A1">
          <w:rPr>
            <w:rStyle w:val="Hyperlink"/>
            <w:b/>
            <w:bCs/>
          </w:rPr>
          <w:t>Radio”</w:t>
        </w:r>
      </w:hyperlink>
      <w:r w:rsidRPr="00B315A1">
        <w:rPr>
          <w:b/>
          <w:bCs/>
          <w:spacing w:val="-4"/>
        </w:rPr>
        <w:t xml:space="preserve"> </w:t>
      </w:r>
      <w:r>
        <w:rPr>
          <w:spacing w:val="-2"/>
        </w:rPr>
        <w:t>i</w:t>
      </w:r>
      <w:r w:rsidRPr="00C73BC6">
        <w:rPr>
          <w:spacing w:val="-2"/>
        </w:rPr>
        <w:t xml:space="preserve">nterview </w:t>
      </w:r>
      <w:r w:rsidRPr="00C73BC6">
        <w:t xml:space="preserve">broadcast on </w:t>
      </w:r>
      <w:hyperlink r:id="rId10" w:history="1">
        <w:r w:rsidRPr="00173BA1">
          <w:rPr>
            <w:b/>
            <w:bCs/>
          </w:rPr>
          <w:t>KFAI-FM</w:t>
        </w:r>
      </w:hyperlink>
      <w:r w:rsidRPr="00173BA1">
        <w:rPr>
          <w:b/>
          <w:bCs/>
        </w:rPr>
        <w:t>,</w:t>
      </w:r>
      <w:r w:rsidRPr="00C73BC6">
        <w:t xml:space="preserve"> where Dr. Mayer addresses these questions: </w:t>
      </w:r>
      <w:r w:rsidR="00872DB9">
        <w:t>“</w:t>
      </w:r>
      <w:r w:rsidRPr="00C73BC6">
        <w:rPr>
          <w:rFonts w:eastAsiaTheme="majorEastAsia" w:cstheme="majorBidi"/>
        </w:rPr>
        <w:t xml:space="preserve">Your reading of </w:t>
      </w:r>
      <w:r>
        <w:rPr>
          <w:rFonts w:eastAsiaTheme="majorEastAsia" w:cstheme="majorBidi"/>
        </w:rPr>
        <w:t xml:space="preserve">German </w:t>
      </w:r>
      <w:r w:rsidRPr="00C73BC6">
        <w:rPr>
          <w:rFonts w:eastAsiaTheme="majorEastAsia" w:cstheme="majorBidi"/>
        </w:rPr>
        <w:t>history is quite pronounced, esp</w:t>
      </w:r>
      <w:r>
        <w:rPr>
          <w:rFonts w:eastAsiaTheme="majorEastAsia" w:cstheme="majorBidi"/>
        </w:rPr>
        <w:t xml:space="preserve">ecially re </w:t>
      </w:r>
      <w:r w:rsidRPr="00C73BC6">
        <w:rPr>
          <w:rFonts w:eastAsiaTheme="majorEastAsia" w:cstheme="majorBidi"/>
        </w:rPr>
        <w:t>the good, bad and ugly. Have you always been a student of history or did it become part of your passion while researching and later writing the book?</w:t>
      </w:r>
      <w:r>
        <w:t xml:space="preserve"> </w:t>
      </w:r>
      <w:r w:rsidRPr="00C73BC6">
        <w:rPr>
          <w:rFonts w:eastAsiaTheme="majorEastAsia" w:cstheme="majorBidi"/>
        </w:rPr>
        <w:t>What do you hope the takeaway is for Jews -- and non-Jews -- in reading this memoir?</w:t>
      </w:r>
      <w:r>
        <w:t xml:space="preserve"> </w:t>
      </w:r>
      <w:r w:rsidRPr="00C73BC6">
        <w:rPr>
          <w:rFonts w:eastAsiaTheme="majorEastAsia" w:cstheme="majorBidi"/>
        </w:rPr>
        <w:t>You say that America 2025 is not Germany 1933. However, do you agree with the many assessments that the current political climate in America parallel</w:t>
      </w:r>
      <w:r w:rsidR="00D157E8">
        <w:rPr>
          <w:rFonts w:eastAsiaTheme="majorEastAsia" w:cstheme="majorBidi"/>
        </w:rPr>
        <w:t>s</w:t>
      </w:r>
      <w:r w:rsidRPr="00C73BC6">
        <w:rPr>
          <w:rFonts w:eastAsiaTheme="majorEastAsia" w:cstheme="majorBidi"/>
        </w:rPr>
        <w:t xml:space="preserve"> th</w:t>
      </w:r>
      <w:r w:rsidR="00D157E8">
        <w:rPr>
          <w:rFonts w:eastAsiaTheme="majorEastAsia" w:cstheme="majorBidi"/>
        </w:rPr>
        <w:t>ose earlier times, and i</w:t>
      </w:r>
      <w:r w:rsidRPr="00C73BC6">
        <w:rPr>
          <w:rFonts w:eastAsiaTheme="majorEastAsia" w:cstheme="majorBidi"/>
        </w:rPr>
        <w:t>f you do, is this memoir then really a cautionary tale for readers?</w:t>
      </w:r>
    </w:p>
    <w:p w14:paraId="2DBD8EA0" w14:textId="77777777" w:rsidR="00C73BC6" w:rsidRDefault="00C73BC6" w:rsidP="00637123">
      <w:pPr>
        <w:pStyle w:val="Heading1"/>
        <w:tabs>
          <w:tab w:val="left" w:pos="720"/>
        </w:tabs>
        <w:spacing w:before="209"/>
        <w:rPr>
          <w:rFonts w:ascii="Century Gothic" w:hAnsi="Century Gothic"/>
          <w:color w:val="auto"/>
          <w:sz w:val="22"/>
          <w:szCs w:val="22"/>
        </w:rPr>
      </w:pPr>
    </w:p>
    <w:p w14:paraId="21DFAEB4" w14:textId="42F53E25" w:rsidR="0083529A" w:rsidRPr="00872DB9" w:rsidRDefault="00D157E8" w:rsidP="00D157E8">
      <w:pPr>
        <w:pStyle w:val="Heading1"/>
        <w:spacing w:before="229"/>
      </w:pPr>
      <w:r w:rsidRPr="00D157E8">
        <w:t xml:space="preserve"> </w:t>
      </w:r>
      <w:r>
        <w:rPr>
          <w:rFonts w:ascii="Century Gothic" w:hAnsi="Century Gothic"/>
          <w:noProof/>
          <w:color w:val="auto"/>
          <w:sz w:val="22"/>
          <w:szCs w:val="22"/>
        </w:rPr>
        <w:drawing>
          <wp:anchor distT="0" distB="0" distL="114300" distR="114300" simplePos="0" relativeHeight="251667456" behindDoc="0" locked="0" layoutInCell="1" allowOverlap="1" wp14:anchorId="1A158E0A" wp14:editId="55338CA9">
            <wp:simplePos x="0" y="0"/>
            <wp:positionH relativeFrom="column">
              <wp:posOffset>0</wp:posOffset>
            </wp:positionH>
            <wp:positionV relativeFrom="paragraph">
              <wp:posOffset>90170</wp:posOffset>
            </wp:positionV>
            <wp:extent cx="1846800" cy="2311200"/>
            <wp:effectExtent l="0" t="0" r="1270" b="0"/>
            <wp:wrapSquare wrapText="bothSides"/>
            <wp:docPr id="146440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6800" cy="2311200"/>
                    </a:xfrm>
                    <a:prstGeom prst="rect">
                      <a:avLst/>
                    </a:prstGeom>
                    <a:noFill/>
                  </pic:spPr>
                </pic:pic>
              </a:graphicData>
            </a:graphic>
            <wp14:sizeRelH relativeFrom="margin">
              <wp14:pctWidth>0</wp14:pctWidth>
            </wp14:sizeRelH>
            <wp14:sizeRelV relativeFrom="margin">
              <wp14:pctHeight>0</wp14:pctHeight>
            </wp14:sizeRelV>
          </wp:anchor>
        </w:drawing>
      </w:r>
      <w:r w:rsidRPr="00D157E8">
        <w:rPr>
          <w:rFonts w:ascii="Century Gothic" w:hAnsi="Century Gothic"/>
          <w:color w:val="auto"/>
          <w:sz w:val="22"/>
          <w:szCs w:val="22"/>
        </w:rPr>
        <w:t xml:space="preserve">On a podcast for </w:t>
      </w:r>
      <w:r w:rsidRPr="00173BA1">
        <w:rPr>
          <w:rFonts w:ascii="Century Gothic" w:hAnsi="Century Gothic"/>
          <w:b/>
          <w:bCs/>
          <w:color w:val="auto"/>
          <w:sz w:val="22"/>
          <w:szCs w:val="22"/>
        </w:rPr>
        <w:t>TC Jewfolk</w:t>
      </w:r>
      <w:r w:rsidRPr="00D157E8">
        <w:rPr>
          <w:rFonts w:ascii="Century Gothic" w:hAnsi="Century Gothic"/>
          <w:color w:val="auto"/>
          <w:sz w:val="22"/>
          <w:szCs w:val="22"/>
        </w:rPr>
        <w:t xml:space="preserve">, Dr. Mayer was asked: </w:t>
      </w:r>
      <w:r w:rsidR="00872DB9">
        <w:rPr>
          <w:rFonts w:ascii="Century Gothic" w:hAnsi="Century Gothic"/>
          <w:color w:val="auto"/>
          <w:sz w:val="22"/>
          <w:szCs w:val="22"/>
        </w:rPr>
        <w:t>“</w:t>
      </w:r>
      <w:r w:rsidRPr="00D157E8">
        <w:rPr>
          <w:rFonts w:ascii="Century Gothic" w:hAnsi="Century Gothic"/>
          <w:color w:val="auto"/>
          <w:sz w:val="22"/>
          <w:szCs w:val="22"/>
        </w:rPr>
        <w:t>You've written on topics that are more closely linked to your work as a social scientist; do you think that this book skews away from it, or is it a branch of that genre? Your father came to America, became a Ritchie Boy -- one of the Jewish, U.S. Army soldiers who escaped Nazi Germany and Austria -- and became a reparations lawyer. Did his experience escaping the Nazis help steer him to his career? Did the journey of writing this book help you understand your father and what he experienced</w:t>
      </w:r>
      <w:r>
        <w:rPr>
          <w:rFonts w:ascii="Century Gothic" w:hAnsi="Century Gothic"/>
          <w:color w:val="auto"/>
          <w:sz w:val="22"/>
          <w:szCs w:val="22"/>
        </w:rPr>
        <w:t xml:space="preserve">? </w:t>
      </w:r>
      <w:r w:rsidR="00082CA9">
        <w:rPr>
          <w:rFonts w:ascii="Century Gothic" w:hAnsi="Century Gothic"/>
          <w:color w:val="auto"/>
          <w:sz w:val="22"/>
          <w:szCs w:val="22"/>
        </w:rPr>
        <w:t xml:space="preserve">Tune in </w:t>
      </w:r>
      <w:hyperlink r:id="rId12" w:history="1">
        <w:r w:rsidR="00082CA9" w:rsidRPr="00B315A1">
          <w:rPr>
            <w:rStyle w:val="Hyperlink"/>
            <w:rFonts w:ascii="Century Gothic" w:hAnsi="Century Gothic"/>
            <w:b/>
            <w:bCs/>
            <w:sz w:val="22"/>
            <w:szCs w:val="22"/>
          </w:rPr>
          <w:t>here</w:t>
        </w:r>
      </w:hyperlink>
      <w:r w:rsidR="00082CA9" w:rsidRPr="00B315A1">
        <w:rPr>
          <w:rFonts w:ascii="Century Gothic" w:hAnsi="Century Gothic"/>
          <w:b/>
          <w:bCs/>
          <w:color w:val="auto"/>
          <w:sz w:val="22"/>
          <w:szCs w:val="22"/>
        </w:rPr>
        <w:t>.</w:t>
      </w:r>
      <w:r w:rsidR="00872DB9" w:rsidRPr="00B315A1">
        <w:rPr>
          <w:rFonts w:ascii="Century Gothic" w:hAnsi="Century Gothic"/>
          <w:b/>
          <w:bCs/>
          <w:color w:val="auto"/>
          <w:sz w:val="22"/>
          <w:szCs w:val="22"/>
        </w:rPr>
        <w:t>”</w:t>
      </w:r>
    </w:p>
    <w:p w14:paraId="6F8A92E3" w14:textId="77777777" w:rsidR="00082CA9" w:rsidRDefault="00082CA9" w:rsidP="00082CA9"/>
    <w:p w14:paraId="4532EA40" w14:textId="77777777" w:rsidR="00082CA9" w:rsidRDefault="00082CA9" w:rsidP="00082CA9"/>
    <w:p w14:paraId="48E42916" w14:textId="77777777" w:rsidR="00082CA9" w:rsidRDefault="00082CA9" w:rsidP="00082CA9"/>
    <w:p w14:paraId="1C1C2618" w14:textId="77777777" w:rsidR="00082CA9" w:rsidRDefault="00082CA9" w:rsidP="00082CA9"/>
    <w:p w14:paraId="10EB30C5" w14:textId="77777777" w:rsidR="00082CA9" w:rsidRDefault="00082CA9" w:rsidP="00082CA9"/>
    <w:p w14:paraId="29BAA1DA" w14:textId="6AD141BE" w:rsidR="00082CA9" w:rsidRPr="00B315A1" w:rsidRDefault="00082CA9" w:rsidP="00082CA9">
      <w:pPr>
        <w:spacing w:before="160"/>
        <w:ind w:right="38"/>
        <w:rPr>
          <w:b/>
          <w:bCs/>
        </w:rPr>
      </w:pPr>
      <w:r>
        <w:rPr>
          <w:noProof/>
        </w:rPr>
        <w:drawing>
          <wp:anchor distT="0" distB="0" distL="114300" distR="114300" simplePos="0" relativeHeight="251669504" behindDoc="0" locked="0" layoutInCell="1" allowOverlap="1" wp14:anchorId="77DFE915" wp14:editId="6666C035">
            <wp:simplePos x="0" y="0"/>
            <wp:positionH relativeFrom="column">
              <wp:posOffset>0</wp:posOffset>
            </wp:positionH>
            <wp:positionV relativeFrom="paragraph">
              <wp:posOffset>100965</wp:posOffset>
            </wp:positionV>
            <wp:extent cx="1926000" cy="1926000"/>
            <wp:effectExtent l="0" t="0" r="0" b="0"/>
            <wp:wrapSquare wrapText="bothSides"/>
            <wp:docPr id="2098423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6000" cy="1926000"/>
                    </a:xfrm>
                    <a:prstGeom prst="rect">
                      <a:avLst/>
                    </a:prstGeom>
                    <a:noFill/>
                  </pic:spPr>
                </pic:pic>
              </a:graphicData>
            </a:graphic>
            <wp14:sizeRelH relativeFrom="margin">
              <wp14:pctWidth>0</wp14:pctWidth>
            </wp14:sizeRelH>
            <wp14:sizeRelV relativeFrom="margin">
              <wp14:pctHeight>0</wp14:pctHeight>
            </wp14:sizeRelV>
          </wp:anchor>
        </w:drawing>
      </w:r>
      <w:r w:rsidRPr="00637123">
        <w:t>After the war, when Paul was a U.S. citizen, he was able to help the Jewish cause by becoming part of the intelligence group called “the Ritchie Boys” who helped interrogate Nazi prisoners. This secret U.S. military intelligence unit,</w:t>
      </w:r>
      <w:r>
        <w:t xml:space="preserve"> </w:t>
      </w:r>
      <w:r w:rsidRPr="00637123">
        <w:t>composed mostly of Jewish refugees, was trained at Camp Ritchie, Md. Later in life Paul sought justice by working for reparations for Jews who had lost</w:t>
      </w:r>
      <w:r>
        <w:t xml:space="preserve"> </w:t>
      </w:r>
      <w:r w:rsidRPr="00637123">
        <w:t>everything under the Third Reich.</w:t>
      </w:r>
      <w:r>
        <w:rPr>
          <w:b/>
          <w:i/>
          <w:spacing w:val="-2"/>
          <w:sz w:val="24"/>
        </w:rPr>
        <w:t xml:space="preserve"> </w:t>
      </w:r>
      <w:r w:rsidRPr="00C73BC6">
        <w:rPr>
          <w:bCs/>
          <w:iCs/>
          <w:spacing w:val="-2"/>
        </w:rPr>
        <w:t>”</w:t>
      </w:r>
      <w:r w:rsidRPr="00C73BC6">
        <w:t>He</w:t>
      </w:r>
      <w:r w:rsidRPr="00C73BC6">
        <w:rPr>
          <w:spacing w:val="-4"/>
        </w:rPr>
        <w:t xml:space="preserve"> </w:t>
      </w:r>
      <w:r w:rsidRPr="00C73BC6">
        <w:t>understood</w:t>
      </w:r>
      <w:r w:rsidRPr="00C73BC6">
        <w:rPr>
          <w:spacing w:val="-4"/>
        </w:rPr>
        <w:t xml:space="preserve"> </w:t>
      </w:r>
      <w:r w:rsidRPr="00C73BC6">
        <w:t>that</w:t>
      </w:r>
      <w:r w:rsidRPr="00C73BC6">
        <w:rPr>
          <w:spacing w:val="-4"/>
        </w:rPr>
        <w:t xml:space="preserve"> </w:t>
      </w:r>
      <w:r w:rsidRPr="00C73BC6">
        <w:t>defeating</w:t>
      </w:r>
      <w:r w:rsidRPr="00C73BC6">
        <w:rPr>
          <w:spacing w:val="-4"/>
        </w:rPr>
        <w:t xml:space="preserve"> </w:t>
      </w:r>
      <w:r w:rsidRPr="00C73BC6">
        <w:t>fascism</w:t>
      </w:r>
      <w:r w:rsidRPr="00C73BC6">
        <w:rPr>
          <w:spacing w:val="-4"/>
        </w:rPr>
        <w:t xml:space="preserve"> </w:t>
      </w:r>
      <w:r w:rsidRPr="00C73BC6">
        <w:t>is</w:t>
      </w:r>
      <w:r w:rsidRPr="00C73BC6">
        <w:rPr>
          <w:spacing w:val="-4"/>
        </w:rPr>
        <w:t xml:space="preserve"> </w:t>
      </w:r>
      <w:r w:rsidRPr="00C73BC6">
        <w:t>not</w:t>
      </w:r>
      <w:r w:rsidRPr="00C73BC6">
        <w:rPr>
          <w:spacing w:val="-4"/>
        </w:rPr>
        <w:t xml:space="preserve"> </w:t>
      </w:r>
      <w:r w:rsidRPr="00C73BC6">
        <w:t>a</w:t>
      </w:r>
      <w:r w:rsidRPr="00C73BC6">
        <w:rPr>
          <w:spacing w:val="-4"/>
        </w:rPr>
        <w:t xml:space="preserve"> </w:t>
      </w:r>
      <w:r w:rsidRPr="00C73BC6">
        <w:t>one-time</w:t>
      </w:r>
      <w:r w:rsidRPr="00C73BC6">
        <w:rPr>
          <w:spacing w:val="-4"/>
        </w:rPr>
        <w:t xml:space="preserve"> </w:t>
      </w:r>
      <w:r w:rsidRPr="00C73BC6">
        <w:t>victory;</w:t>
      </w:r>
      <w:r w:rsidRPr="00C73BC6">
        <w:rPr>
          <w:spacing w:val="-4"/>
        </w:rPr>
        <w:t xml:space="preserve"> </w:t>
      </w:r>
      <w:r w:rsidRPr="00C73BC6">
        <w:t>it</w:t>
      </w:r>
      <w:r w:rsidRPr="00C73BC6">
        <w:rPr>
          <w:spacing w:val="-4"/>
        </w:rPr>
        <w:t xml:space="preserve"> </w:t>
      </w:r>
      <w:r w:rsidRPr="00C73BC6">
        <w:t>is generational work,” Mayer writes of his father</w:t>
      </w:r>
      <w:r w:rsidR="00900B0F" w:rsidRPr="00C73BC6">
        <w:t>.</w:t>
      </w:r>
      <w:r w:rsidR="00900B0F">
        <w:t xml:space="preserve"> </w:t>
      </w:r>
      <w:hyperlink r:id="rId14" w:history="1">
        <w:r w:rsidRPr="00B315A1">
          <w:rPr>
            <w:rStyle w:val="Hyperlink"/>
            <w:b/>
            <w:bCs/>
          </w:rPr>
          <w:t>Pioneer Press Review</w:t>
        </w:r>
      </w:hyperlink>
    </w:p>
    <w:p w14:paraId="5731EC09" w14:textId="77777777" w:rsidR="0083529A" w:rsidRDefault="0083529A" w:rsidP="0083529A">
      <w:pPr>
        <w:spacing w:line="268" w:lineRule="exact"/>
        <w:rPr>
          <w:b/>
        </w:rPr>
      </w:pPr>
    </w:p>
    <w:p w14:paraId="704B1611" w14:textId="77777777" w:rsidR="00944F63" w:rsidRDefault="00944F63" w:rsidP="0083529A">
      <w:pPr>
        <w:spacing w:line="268" w:lineRule="exact"/>
        <w:rPr>
          <w:b/>
        </w:rPr>
      </w:pPr>
    </w:p>
    <w:p w14:paraId="13B7603C" w14:textId="0F8FFBDA" w:rsidR="00944F63" w:rsidRPr="00173BA1" w:rsidRDefault="00944F63" w:rsidP="00944F63">
      <w:pPr>
        <w:pStyle w:val="Heading2"/>
        <w:ind w:right="36"/>
        <w:rPr>
          <w:bCs/>
          <w:sz w:val="22"/>
          <w:szCs w:val="22"/>
          <w:lang w:val="en-CA"/>
        </w:rPr>
      </w:pPr>
      <w:r w:rsidRPr="00173BA1">
        <w:rPr>
          <w:bCs/>
          <w:noProof/>
          <w:sz w:val="22"/>
          <w:szCs w:val="22"/>
          <w:lang w:val="en-CA"/>
        </w:rPr>
        <w:lastRenderedPageBreak/>
        <w:drawing>
          <wp:anchor distT="0" distB="0" distL="114300" distR="114300" simplePos="0" relativeHeight="251670528" behindDoc="1" locked="0" layoutInCell="1" allowOverlap="1" wp14:anchorId="1653581D" wp14:editId="41CE8C44">
            <wp:simplePos x="0" y="0"/>
            <wp:positionH relativeFrom="column">
              <wp:posOffset>0</wp:posOffset>
            </wp:positionH>
            <wp:positionV relativeFrom="paragraph">
              <wp:posOffset>3810</wp:posOffset>
            </wp:positionV>
            <wp:extent cx="1886400" cy="1886400"/>
            <wp:effectExtent l="0" t="0" r="0" b="0"/>
            <wp:wrapTight wrapText="bothSides">
              <wp:wrapPolygon edited="0">
                <wp:start x="0" y="0"/>
                <wp:lineTo x="0" y="21382"/>
                <wp:lineTo x="21382" y="21382"/>
                <wp:lineTo x="21382" y="0"/>
                <wp:lineTo x="0" y="0"/>
              </wp:wrapPolygon>
            </wp:wrapTight>
            <wp:docPr id="12757956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6400" cy="188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BA1">
        <w:rPr>
          <w:rFonts w:ascii="Century Gothic" w:eastAsia="Century Gothic" w:hAnsi="Century Gothic" w:cs="Century Gothic"/>
          <w:bCs/>
          <w:color w:val="auto"/>
          <w:sz w:val="22"/>
          <w:szCs w:val="22"/>
        </w:rPr>
        <w:t xml:space="preserve">Paul dives into a powerful conversation with legendary folk musician Charlie Maguire and author </w:t>
      </w:r>
      <w:hyperlink r:id="rId16" w:history="1">
        <w:r w:rsidR="0079283A" w:rsidRPr="00173BA1">
          <w:rPr>
            <w:rStyle w:val="Hyperlink"/>
            <w:rFonts w:ascii="Century Gothic" w:eastAsia="Century Gothic" w:hAnsi="Century Gothic" w:cs="Century Gothic"/>
            <w:b/>
            <w:sz w:val="22"/>
            <w:szCs w:val="22"/>
          </w:rPr>
          <w:t>Steven E. Mayer</w:t>
        </w:r>
      </w:hyperlink>
      <w:r w:rsidRPr="00173BA1">
        <w:rPr>
          <w:rFonts w:ascii="Century Gothic" w:eastAsia="Century Gothic" w:hAnsi="Century Gothic" w:cs="Century Gothic"/>
          <w:bCs/>
          <w:color w:val="auto"/>
          <w:sz w:val="22"/>
          <w:szCs w:val="22"/>
        </w:rPr>
        <w:t xml:space="preserve"> about the resilience of the human spirit. We’re drawing parallels between the historic 1934 Minneapolis truckers’ strike, the Iron Range labor battles, and the current struggles for justice on our city streets. It’s an episode steeped in local history, family legacy, and the enduring strength of communities standing together in hard times.</w:t>
      </w:r>
    </w:p>
    <w:p w14:paraId="280A713D" w14:textId="78AB701F" w:rsidR="00944F63" w:rsidRDefault="00944F63" w:rsidP="00204325">
      <w:pPr>
        <w:pStyle w:val="Heading2"/>
        <w:ind w:right="36"/>
        <w:jc w:val="center"/>
        <w:rPr>
          <w:rFonts w:ascii="Century Gothic" w:eastAsia="Century Gothic" w:hAnsi="Century Gothic" w:cs="Century Gothic"/>
          <w:b/>
          <w:color w:val="ED0000"/>
          <w:sz w:val="28"/>
          <w:szCs w:val="28"/>
        </w:rPr>
      </w:pPr>
    </w:p>
    <w:p w14:paraId="5F268FD9" w14:textId="1B2EBEEF" w:rsidR="00173BA1" w:rsidRDefault="00173BA1" w:rsidP="0079283A"/>
    <w:p w14:paraId="142168A7" w14:textId="77777777" w:rsidR="00173BA1" w:rsidRDefault="00173BA1" w:rsidP="0079283A"/>
    <w:p w14:paraId="42465694" w14:textId="77777777" w:rsidR="00695C01" w:rsidRDefault="00695C01" w:rsidP="00695C01">
      <w:pPr>
        <w:rPr>
          <w:noProof/>
        </w:rPr>
      </w:pPr>
    </w:p>
    <w:p w14:paraId="4B5FB451" w14:textId="491A936B" w:rsidR="00695C01" w:rsidRDefault="00695C01" w:rsidP="00695C01">
      <w:pPr>
        <w:rPr>
          <w:noProof/>
        </w:rPr>
      </w:pPr>
    </w:p>
    <w:p w14:paraId="7021FDC4" w14:textId="1B965EC4" w:rsidR="00695C01" w:rsidRDefault="00382D49" w:rsidP="00695C01">
      <w:pPr>
        <w:rPr>
          <w:b/>
          <w:bCs/>
        </w:rPr>
      </w:pPr>
      <w:r>
        <w:rPr>
          <w:noProof/>
        </w:rPr>
        <w:drawing>
          <wp:anchor distT="0" distB="0" distL="114300" distR="114300" simplePos="0" relativeHeight="251679744" behindDoc="0" locked="0" layoutInCell="1" allowOverlap="1" wp14:anchorId="6B10EA12" wp14:editId="72BE5872">
            <wp:simplePos x="0" y="0"/>
            <wp:positionH relativeFrom="margin">
              <wp:align>left</wp:align>
            </wp:positionH>
            <wp:positionV relativeFrom="paragraph">
              <wp:posOffset>17780</wp:posOffset>
            </wp:positionV>
            <wp:extent cx="1864995" cy="1394460"/>
            <wp:effectExtent l="0" t="0" r="0" b="0"/>
            <wp:wrapSquare wrapText="bothSides"/>
            <wp:docPr id="319563478" name="Picture 1" descr="FLAG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63478" name="Picture 1" descr="FLAGPOL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4995" cy="1394460"/>
                    </a:xfrm>
                    <a:prstGeom prst="rect">
                      <a:avLst/>
                    </a:prstGeom>
                    <a:noFill/>
                    <a:ln>
                      <a:noFill/>
                    </a:ln>
                  </pic:spPr>
                </pic:pic>
              </a:graphicData>
            </a:graphic>
            <wp14:sizeRelV relativeFrom="margin">
              <wp14:pctHeight>0</wp14:pctHeight>
            </wp14:sizeRelV>
          </wp:anchor>
        </w:drawing>
      </w:r>
      <w:r>
        <w:t>D</w:t>
      </w:r>
      <w:r w:rsidR="00695C01" w:rsidRPr="00173BA1">
        <w:t xml:space="preserve">escribed as “part memory, part history, part biography, part prophecy,” Steven Mayer’s book is his attempt to find some peace with his difficult father…. and is </w:t>
      </w:r>
      <w:hyperlink r:id="rId18" w:history="1">
        <w:r w:rsidR="00695C01" w:rsidRPr="00173BA1">
          <w:rPr>
            <w:rStyle w:val="Hyperlink"/>
            <w:b/>
            <w:bCs/>
          </w:rPr>
          <w:t>required reading</w:t>
        </w:r>
      </w:hyperlink>
      <w:r w:rsidR="00695C01" w:rsidRPr="00173BA1">
        <w:rPr>
          <w:b/>
          <w:bCs/>
        </w:rPr>
        <w:t xml:space="preserve"> </w:t>
      </w:r>
      <w:r w:rsidR="00695C01" w:rsidRPr="00173BA1">
        <w:t>for anyone interested in learning more about the</w:t>
      </w:r>
      <w:r w:rsidR="00695C01">
        <w:t xml:space="preserve"> </w:t>
      </w:r>
      <w:r w:rsidR="00695C01" w:rsidRPr="00173BA1">
        <w:t>run-up to World</w:t>
      </w:r>
      <w:r w:rsidR="00695C01">
        <w:t xml:space="preserve"> </w:t>
      </w:r>
      <w:r w:rsidR="00695C01" w:rsidRPr="00173BA1">
        <w:t>War II. Sometimes to tell a big story, you go small, and that’s what Mayer has done, using the experiences of his father and extended family to tell the story of World War II and the</w:t>
      </w:r>
      <w:r w:rsidR="00695C01">
        <w:t xml:space="preserve"> </w:t>
      </w:r>
      <w:r w:rsidR="00695C01" w:rsidRPr="00173BA1">
        <w:t>Holocaust. –</w:t>
      </w:r>
      <w:r w:rsidR="00695C01" w:rsidRPr="00173BA1">
        <w:rPr>
          <w:b/>
          <w:bCs/>
        </w:rPr>
        <w:t>Athens, Georgia, alt</w:t>
      </w:r>
      <w:r w:rsidR="00695C01">
        <w:rPr>
          <w:b/>
          <w:bCs/>
        </w:rPr>
        <w:t>ernative</w:t>
      </w:r>
      <w:r w:rsidR="00695C01" w:rsidRPr="00173BA1">
        <w:rPr>
          <w:b/>
          <w:bCs/>
        </w:rPr>
        <w:t xml:space="preserve"> weekly newspaper</w:t>
      </w:r>
    </w:p>
    <w:p w14:paraId="6311317A" w14:textId="77777777" w:rsidR="00695C01" w:rsidRDefault="00695C01" w:rsidP="00695C01"/>
    <w:p w14:paraId="0243D664" w14:textId="25A3F71B" w:rsidR="0079283A" w:rsidRDefault="0079283A" w:rsidP="0079283A"/>
    <w:p w14:paraId="7700ACE1" w14:textId="77777777" w:rsidR="00B43814" w:rsidRDefault="00B43814" w:rsidP="00173BA1"/>
    <w:p w14:paraId="525A25B8" w14:textId="0ECB72F7" w:rsidR="002D46D4" w:rsidRDefault="009730FC" w:rsidP="002D46D4">
      <w:pPr>
        <w:rPr>
          <w:b/>
          <w:bCs/>
          <w:lang w:val="en-CA"/>
        </w:rPr>
      </w:pPr>
      <w:r>
        <w:rPr>
          <w:noProof/>
        </w:rPr>
        <w:drawing>
          <wp:anchor distT="0" distB="0" distL="114300" distR="114300" simplePos="0" relativeHeight="251673600" behindDoc="1" locked="0" layoutInCell="1" allowOverlap="1" wp14:anchorId="553F6B27" wp14:editId="0ABA5D10">
            <wp:simplePos x="0" y="0"/>
            <wp:positionH relativeFrom="column">
              <wp:posOffset>0</wp:posOffset>
            </wp:positionH>
            <wp:positionV relativeFrom="page">
              <wp:posOffset>5342890</wp:posOffset>
            </wp:positionV>
            <wp:extent cx="1501200" cy="2257200"/>
            <wp:effectExtent l="0" t="0" r="3810" b="0"/>
            <wp:wrapTight wrapText="bothSides">
              <wp:wrapPolygon edited="0">
                <wp:start x="0" y="0"/>
                <wp:lineTo x="0" y="21333"/>
                <wp:lineTo x="21381" y="21333"/>
                <wp:lineTo x="21381" y="0"/>
                <wp:lineTo x="0" y="0"/>
              </wp:wrapPolygon>
            </wp:wrapTight>
            <wp:docPr id="13499625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1200" cy="22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6D4" w:rsidRPr="002D46D4">
        <w:rPr>
          <w:b/>
          <w:bCs/>
          <w:i/>
          <w:iCs/>
          <w:lang w:val="en-CA"/>
        </w:rPr>
        <w:t>ICE OUT: Minnesota Writers Rising Up</w:t>
      </w:r>
      <w:r w:rsidR="002D46D4" w:rsidRPr="002D46D4">
        <w:rPr>
          <w:lang w:val="en-CA"/>
        </w:rPr>
        <w:t xml:space="preserve"> is a powerful </w:t>
      </w:r>
      <w:hyperlink r:id="rId20" w:history="1">
        <w:r w:rsidR="002D46D4" w:rsidRPr="002D46D4">
          <w:rPr>
            <w:rStyle w:val="Hyperlink"/>
            <w:b/>
            <w:bCs/>
            <w:lang w:val="en-CA"/>
          </w:rPr>
          <w:t>anthology</w:t>
        </w:r>
      </w:hyperlink>
      <w:r w:rsidR="002D46D4" w:rsidRPr="002D46D4">
        <w:rPr>
          <w:lang w:val="en-CA"/>
        </w:rPr>
        <w:t xml:space="preserve"> of poetry and prose responding to the presence of U.S. Immigration and Customs Enforcement (ICE) in Minnesota—and to the human cost of policies that blur the line between law enforcement and occupation. </w:t>
      </w:r>
      <w:r w:rsidR="002D46D4" w:rsidRPr="009730FC">
        <w:rPr>
          <w:b/>
          <w:bCs/>
          <w:lang w:val="en-CA"/>
        </w:rPr>
        <w:t>Included in this timely collection is Steven Mayer’s insightful essay,</w:t>
      </w:r>
      <w:r w:rsidR="002D46D4">
        <w:rPr>
          <w:lang w:val="en-CA"/>
        </w:rPr>
        <w:t xml:space="preserve"> </w:t>
      </w:r>
      <w:r w:rsidRPr="009730FC">
        <w:rPr>
          <w:b/>
          <w:bCs/>
        </w:rPr>
        <w:t>"Is</w:t>
      </w:r>
      <w:r w:rsidRPr="009730FC">
        <w:t> </w:t>
      </w:r>
      <w:r w:rsidRPr="009730FC">
        <w:rPr>
          <w:b/>
          <w:bCs/>
        </w:rPr>
        <w:t>the US becoming like Germany in the 1930s?</w:t>
      </w:r>
      <w:r>
        <w:rPr>
          <w:b/>
          <w:bCs/>
        </w:rPr>
        <w:t>”</w:t>
      </w:r>
      <w:r w:rsidR="00382D49">
        <w:rPr>
          <w:b/>
          <w:bCs/>
        </w:rPr>
        <w:t xml:space="preserve"> </w:t>
      </w:r>
      <w:r w:rsidR="002D46D4" w:rsidRPr="002D46D4">
        <w:rPr>
          <w:lang w:val="en-CA"/>
        </w:rPr>
        <w:t>Published in collaboration between Afton Press and Calumet Editions, </w:t>
      </w:r>
      <w:r w:rsidR="002D46D4" w:rsidRPr="002D46D4">
        <w:rPr>
          <w:i/>
          <w:iCs/>
          <w:lang w:val="en-CA"/>
        </w:rPr>
        <w:t>ICE OUT</w:t>
      </w:r>
      <w:r w:rsidR="002D46D4" w:rsidRPr="002D46D4">
        <w:rPr>
          <w:lang w:val="en-CA"/>
        </w:rPr>
        <w:t> is both a work of literature and an act of resistance. It speaks to readers concerned with immigration justice, civil liberties, contemporary American politics, and the enduring role of writers in times of crisis.</w:t>
      </w:r>
      <w:r>
        <w:rPr>
          <w:lang w:val="en-CA"/>
        </w:rPr>
        <w:t xml:space="preserve"> </w:t>
      </w:r>
      <w:r w:rsidR="002D46D4" w:rsidRPr="002D46D4">
        <w:rPr>
          <w:b/>
          <w:bCs/>
          <w:lang w:val="en-CA"/>
        </w:rPr>
        <w:t>This book is for readers who believe that words still matter—and that bearing witness is a form of action.</w:t>
      </w:r>
    </w:p>
    <w:p w14:paraId="4EA1C01C" w14:textId="77777777" w:rsidR="00B63C18" w:rsidRDefault="00B63C18" w:rsidP="002D46D4">
      <w:pPr>
        <w:rPr>
          <w:b/>
          <w:bCs/>
          <w:lang w:val="en-CA"/>
        </w:rPr>
      </w:pPr>
    </w:p>
    <w:p w14:paraId="5EF48A33" w14:textId="77777777" w:rsidR="00B63C18" w:rsidRPr="002D46D4" w:rsidRDefault="00B63C18" w:rsidP="002D46D4">
      <w:pPr>
        <w:rPr>
          <w:b/>
          <w:bCs/>
          <w:lang w:val="en-CA"/>
        </w:rPr>
      </w:pPr>
    </w:p>
    <w:p w14:paraId="0FEEB87C" w14:textId="619F6611" w:rsidR="002D46D4" w:rsidRPr="002D46D4" w:rsidRDefault="002D46D4" w:rsidP="002D46D4">
      <w:pPr>
        <w:rPr>
          <w:lang w:val="en-CA"/>
        </w:rPr>
      </w:pPr>
    </w:p>
    <w:p w14:paraId="6D942B54" w14:textId="77777777" w:rsidR="00B63C18" w:rsidRDefault="00B63C18" w:rsidP="00B63C18">
      <w:pPr>
        <w:spacing w:line="240" w:lineRule="exact"/>
      </w:pPr>
    </w:p>
    <w:p w14:paraId="3CDBDE7F" w14:textId="77777777" w:rsidR="00B63C18" w:rsidRDefault="00B63C18" w:rsidP="00B63C18">
      <w:pPr>
        <w:spacing w:line="240" w:lineRule="exact"/>
      </w:pPr>
    </w:p>
    <w:p w14:paraId="6B7598DD" w14:textId="77777777" w:rsidR="00B63C18" w:rsidRDefault="00B63C18" w:rsidP="00B63C18">
      <w:pPr>
        <w:spacing w:line="240" w:lineRule="exact"/>
      </w:pPr>
    </w:p>
    <w:p w14:paraId="6C11A8E2" w14:textId="77777777" w:rsidR="00B63C18" w:rsidRDefault="00B63C18" w:rsidP="00B63C18">
      <w:pPr>
        <w:spacing w:line="240" w:lineRule="exact"/>
      </w:pPr>
    </w:p>
    <w:p w14:paraId="2626E7A4" w14:textId="77777777" w:rsidR="00B63C18" w:rsidRDefault="00B63C18" w:rsidP="00B63C18">
      <w:pPr>
        <w:spacing w:line="240" w:lineRule="exact"/>
      </w:pPr>
    </w:p>
    <w:p w14:paraId="08BDF7CB" w14:textId="77777777" w:rsidR="00B63C18" w:rsidRDefault="00B63C18" w:rsidP="00B63C18">
      <w:pPr>
        <w:spacing w:line="240" w:lineRule="exact"/>
      </w:pPr>
    </w:p>
    <w:p w14:paraId="456E534B" w14:textId="77777777" w:rsidR="00B63C18" w:rsidRDefault="00B63C18" w:rsidP="00B63C18">
      <w:pPr>
        <w:spacing w:line="240" w:lineRule="exact"/>
      </w:pPr>
    </w:p>
    <w:p w14:paraId="449981EB" w14:textId="407085B8" w:rsidR="00B63C18" w:rsidRDefault="00B63C18" w:rsidP="00B63C18">
      <w:pPr>
        <w:spacing w:line="240" w:lineRule="exact"/>
      </w:pPr>
    </w:p>
    <w:p w14:paraId="5D28A29A" w14:textId="77777777" w:rsidR="00B63C18" w:rsidRDefault="00B63C18" w:rsidP="00B63C18">
      <w:pPr>
        <w:spacing w:line="240" w:lineRule="exact"/>
      </w:pPr>
    </w:p>
    <w:p w14:paraId="4E65E183" w14:textId="77777777" w:rsidR="00B63C18" w:rsidRDefault="00B63C18" w:rsidP="00B63C18">
      <w:pPr>
        <w:spacing w:line="240" w:lineRule="exact"/>
      </w:pPr>
    </w:p>
    <w:p w14:paraId="6B43F145" w14:textId="77777777" w:rsidR="00B63C18" w:rsidRDefault="00B63C18" w:rsidP="00B63C18">
      <w:pPr>
        <w:spacing w:line="240" w:lineRule="exact"/>
      </w:pPr>
    </w:p>
    <w:p w14:paraId="17C71394" w14:textId="7D315D40" w:rsidR="00B63C18" w:rsidRDefault="00B63C18" w:rsidP="00B63C18">
      <w:pPr>
        <w:spacing w:line="240" w:lineRule="exact"/>
        <w:rPr>
          <w:noProof/>
        </w:rPr>
      </w:pPr>
    </w:p>
    <w:p w14:paraId="69C3FAF1" w14:textId="77777777" w:rsidR="00B63C18" w:rsidRDefault="00B63C18" w:rsidP="00B63C18">
      <w:pPr>
        <w:spacing w:line="240" w:lineRule="exact"/>
        <w:rPr>
          <w:noProof/>
        </w:rPr>
      </w:pPr>
    </w:p>
    <w:p w14:paraId="79F34BD1" w14:textId="77777777" w:rsidR="00B63C18" w:rsidRDefault="00B63C18" w:rsidP="00B63C18">
      <w:pPr>
        <w:spacing w:line="240" w:lineRule="exact"/>
        <w:rPr>
          <w:noProof/>
        </w:rPr>
      </w:pPr>
    </w:p>
    <w:p w14:paraId="5E4FB841" w14:textId="77777777" w:rsidR="00B63C18" w:rsidRDefault="00B63C18" w:rsidP="00B63C18">
      <w:pPr>
        <w:spacing w:line="240" w:lineRule="exact"/>
        <w:rPr>
          <w:noProof/>
        </w:rPr>
      </w:pPr>
    </w:p>
    <w:p w14:paraId="7CD61F2E" w14:textId="440F6315" w:rsidR="00B63C18" w:rsidRDefault="00B63C18" w:rsidP="00B63C18">
      <w:pPr>
        <w:spacing w:line="240" w:lineRule="exact"/>
      </w:pPr>
      <w:r>
        <w:rPr>
          <w:noProof/>
        </w:rPr>
        <w:drawing>
          <wp:inline distT="0" distB="0" distL="0" distR="0" wp14:anchorId="1D58FD4A" wp14:editId="79F9BF7E">
            <wp:extent cx="2857500" cy="2857500"/>
            <wp:effectExtent l="0" t="0" r="0" b="0"/>
            <wp:docPr id="1646432836" name="Picture 4" descr="Life Unscripted with Alix Kendall | Podcast on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fe Unscripted with Alix Kendall | Podcast on Spotif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75ECDF26" w14:textId="77777777" w:rsidR="00B63C18" w:rsidRDefault="00B63C18" w:rsidP="00B63C18">
      <w:pPr>
        <w:spacing w:line="240" w:lineRule="exact"/>
      </w:pPr>
    </w:p>
    <w:p w14:paraId="0EB9CCB9" w14:textId="77777777" w:rsidR="00B63C18" w:rsidRDefault="00B63C18" w:rsidP="00B63C18">
      <w:pPr>
        <w:spacing w:line="240" w:lineRule="exact"/>
      </w:pPr>
    </w:p>
    <w:p w14:paraId="68A90FC1" w14:textId="77777777" w:rsidR="00B63C18" w:rsidRDefault="00B63C18" w:rsidP="00B63C18">
      <w:pPr>
        <w:spacing w:line="240" w:lineRule="exact"/>
      </w:pPr>
    </w:p>
    <w:p w14:paraId="5AED147E" w14:textId="77777777" w:rsidR="00B63C18" w:rsidRDefault="00B63C18" w:rsidP="00B63C18">
      <w:pPr>
        <w:spacing w:line="240" w:lineRule="exact"/>
      </w:pPr>
    </w:p>
    <w:p w14:paraId="26BC45BD" w14:textId="77777777" w:rsidR="00B63C18" w:rsidRDefault="00B63C18" w:rsidP="00B63C18">
      <w:pPr>
        <w:spacing w:line="240" w:lineRule="exact"/>
      </w:pPr>
    </w:p>
    <w:p w14:paraId="7649ACBC" w14:textId="77777777" w:rsidR="00B63C18" w:rsidRDefault="00B63C18" w:rsidP="00B63C18">
      <w:pPr>
        <w:spacing w:line="240" w:lineRule="exact"/>
      </w:pPr>
    </w:p>
    <w:p w14:paraId="2ABC477E" w14:textId="77777777" w:rsidR="00B63C18" w:rsidRDefault="00B63C18" w:rsidP="00B63C18">
      <w:pPr>
        <w:spacing w:line="240" w:lineRule="exact"/>
      </w:pPr>
    </w:p>
    <w:p w14:paraId="0439117F" w14:textId="77777777" w:rsidR="00B63C18" w:rsidRDefault="00B63C18" w:rsidP="00B63C18">
      <w:pPr>
        <w:spacing w:line="240" w:lineRule="exact"/>
      </w:pPr>
    </w:p>
    <w:p w14:paraId="49EBA1AF" w14:textId="77777777" w:rsidR="00B63C18" w:rsidRDefault="00B63C18" w:rsidP="00B63C18">
      <w:pPr>
        <w:spacing w:line="240" w:lineRule="exact"/>
      </w:pPr>
    </w:p>
    <w:p w14:paraId="662F8AF6" w14:textId="77777777" w:rsidR="00B63C18" w:rsidRDefault="00B63C18" w:rsidP="00B63C18">
      <w:pPr>
        <w:spacing w:line="240" w:lineRule="exact"/>
      </w:pPr>
    </w:p>
    <w:p w14:paraId="27C2D515" w14:textId="77777777" w:rsidR="00B63C18" w:rsidRDefault="00B63C18" w:rsidP="00B63C18">
      <w:pPr>
        <w:spacing w:line="240" w:lineRule="exact"/>
      </w:pPr>
    </w:p>
    <w:p w14:paraId="47DAC619" w14:textId="77777777" w:rsidR="00B63C18" w:rsidRDefault="00B63C18" w:rsidP="00B63C18">
      <w:pPr>
        <w:spacing w:line="240" w:lineRule="exact"/>
      </w:pPr>
    </w:p>
    <w:p w14:paraId="0D8776C2" w14:textId="77777777" w:rsidR="00B63C18" w:rsidRDefault="00B63C18" w:rsidP="00B63C18">
      <w:pPr>
        <w:spacing w:line="240" w:lineRule="exact"/>
      </w:pPr>
    </w:p>
    <w:p w14:paraId="5854D677" w14:textId="77777777" w:rsidR="00B63C18" w:rsidRDefault="00B63C18" w:rsidP="00B63C18">
      <w:pPr>
        <w:spacing w:line="240" w:lineRule="exact"/>
      </w:pPr>
    </w:p>
    <w:p w14:paraId="2D60F3D4" w14:textId="07E31D6A" w:rsidR="00B63C18" w:rsidRDefault="00B63C18" w:rsidP="00B63C18">
      <w:pPr>
        <w:spacing w:line="240" w:lineRule="exact"/>
      </w:pPr>
    </w:p>
    <w:p w14:paraId="26E616CE" w14:textId="77777777" w:rsidR="00B63C18" w:rsidRDefault="00B63C18" w:rsidP="00B63C18">
      <w:pPr>
        <w:spacing w:line="240" w:lineRule="exact"/>
      </w:pPr>
      <w:r w:rsidRPr="00B63C18">
        <w:t xml:space="preserve"> </w:t>
      </w:r>
    </w:p>
    <w:p w14:paraId="62E4F882" w14:textId="0809ADD9" w:rsidR="00B63C18" w:rsidRDefault="00B63C18" w:rsidP="00B63C18">
      <w:pPr>
        <w:spacing w:line="240" w:lineRule="exact"/>
        <w:rPr>
          <w:sz w:val="24"/>
          <w:szCs w:val="24"/>
        </w:rPr>
      </w:pPr>
      <w:r w:rsidRPr="00D21447">
        <w:t xml:space="preserve">On this episode of </w:t>
      </w:r>
      <w:hyperlink r:id="rId22" w:history="1">
        <w:r w:rsidRPr="00B63C18">
          <w:rPr>
            <w:rStyle w:val="Hyperlink"/>
            <w:b/>
            <w:bCs/>
          </w:rPr>
          <w:t>"Life Unscripted"</w:t>
        </w:r>
      </w:hyperlink>
      <w:r w:rsidRPr="00D21447">
        <w:t>, are we repeating a dark time in history? Author Steven E. Mayer shares his family’s fallout with Alix Kendall detailed in his memoir, “My Father Against the Nazis.” The parallels of the ICE operation, and the Gestapo in Nazi Germany, have been sounding the alarm bells to many Holocaust educators, even though it wasn’t Meyer’s original intention in writing the book</w:t>
      </w:r>
      <w:r>
        <w:t>.</w:t>
      </w:r>
      <w:r w:rsidRPr="00D21447">
        <w:t xml:space="preserve"> The crisis happening in Minneapolis since “Operation Metro Surge” where masked ICE agents have been brutally grabbing people off the streets, has forever changed its people, and likely generations to come. The murders of Renee Good and Alex Pretti have brought worldwide awareness to how the Trump Administration is handling immigration enforcement in the United States. Connecting dots, and generation trauma is what this conversation is all about.</w:t>
      </w:r>
    </w:p>
    <w:p w14:paraId="051E881E" w14:textId="77777777" w:rsidR="00B63C18" w:rsidRDefault="00B63C18" w:rsidP="00B63C18">
      <w:pPr>
        <w:spacing w:line="240" w:lineRule="exact"/>
        <w:rPr>
          <w:sz w:val="24"/>
          <w:szCs w:val="24"/>
        </w:rPr>
      </w:pPr>
    </w:p>
    <w:p w14:paraId="165356D8" w14:textId="7F58A828" w:rsidR="00D04293" w:rsidRDefault="00D04293" w:rsidP="0079283A"/>
    <w:p w14:paraId="3F5FED0F" w14:textId="77777777" w:rsidR="00382D49" w:rsidRDefault="00382D49">
      <w:pPr>
        <w:widowControl/>
        <w:autoSpaceDE/>
        <w:autoSpaceDN/>
        <w:spacing w:after="160" w:line="278" w:lineRule="auto"/>
        <w:rPr>
          <w:b/>
          <w:color w:val="ED0000"/>
          <w:sz w:val="28"/>
          <w:szCs w:val="28"/>
        </w:rPr>
      </w:pPr>
      <w:r>
        <w:rPr>
          <w:b/>
          <w:color w:val="ED0000"/>
          <w:sz w:val="28"/>
          <w:szCs w:val="28"/>
        </w:rPr>
        <w:br w:type="page"/>
      </w:r>
    </w:p>
    <w:p w14:paraId="2D817F1E" w14:textId="58C2AC7C" w:rsidR="0083529A" w:rsidRPr="00204325" w:rsidRDefault="00082CA9" w:rsidP="00204325">
      <w:pPr>
        <w:pStyle w:val="Heading2"/>
        <w:ind w:right="36"/>
        <w:jc w:val="center"/>
        <w:rPr>
          <w:rFonts w:ascii="Century Gothic" w:eastAsia="Century Gothic" w:hAnsi="Century Gothic" w:cs="Century Gothic"/>
          <w:b/>
          <w:color w:val="ED0000"/>
          <w:sz w:val="28"/>
          <w:szCs w:val="28"/>
        </w:rPr>
      </w:pPr>
      <w:r w:rsidRPr="00204325">
        <w:rPr>
          <w:rFonts w:ascii="Century Gothic" w:eastAsia="Century Gothic" w:hAnsi="Century Gothic" w:cs="Century Gothic"/>
          <w:b/>
          <w:color w:val="ED0000"/>
          <w:sz w:val="28"/>
          <w:szCs w:val="28"/>
        </w:rPr>
        <w:lastRenderedPageBreak/>
        <w:t>The</w:t>
      </w:r>
      <w:r w:rsidR="0083529A" w:rsidRPr="00204325">
        <w:rPr>
          <w:rFonts w:ascii="Century Gothic" w:eastAsia="Century Gothic" w:hAnsi="Century Gothic" w:cs="Century Gothic"/>
          <w:b/>
          <w:color w:val="ED0000"/>
          <w:sz w:val="28"/>
          <w:szCs w:val="28"/>
        </w:rPr>
        <w:t xml:space="preserve"> </w:t>
      </w:r>
      <w:r w:rsidR="00204325">
        <w:rPr>
          <w:rFonts w:ascii="Century Gothic" w:eastAsia="Century Gothic" w:hAnsi="Century Gothic" w:cs="Century Gothic"/>
          <w:b/>
          <w:color w:val="ED0000"/>
          <w:sz w:val="28"/>
          <w:szCs w:val="28"/>
        </w:rPr>
        <w:t>“F</w:t>
      </w:r>
      <w:r w:rsidRPr="00204325">
        <w:rPr>
          <w:rFonts w:ascii="Century Gothic" w:eastAsia="Century Gothic" w:hAnsi="Century Gothic" w:cs="Century Gothic"/>
          <w:b/>
          <w:color w:val="ED0000"/>
          <w:sz w:val="28"/>
          <w:szCs w:val="28"/>
        </w:rPr>
        <w:t>earsome</w:t>
      </w:r>
      <w:r w:rsidR="0083529A" w:rsidRPr="00204325">
        <w:rPr>
          <w:rFonts w:ascii="Century Gothic" w:eastAsia="Century Gothic" w:hAnsi="Century Gothic" w:cs="Century Gothic"/>
          <w:b/>
          <w:color w:val="ED0000"/>
          <w:sz w:val="28"/>
          <w:szCs w:val="28"/>
        </w:rPr>
        <w:t xml:space="preserve"> </w:t>
      </w:r>
      <w:r w:rsidR="00204325">
        <w:rPr>
          <w:rFonts w:ascii="Century Gothic" w:eastAsia="Century Gothic" w:hAnsi="Century Gothic" w:cs="Century Gothic"/>
          <w:b/>
          <w:color w:val="ED0000"/>
          <w:sz w:val="28"/>
          <w:szCs w:val="28"/>
        </w:rPr>
        <w:t>W</w:t>
      </w:r>
      <w:r w:rsidRPr="00204325">
        <w:rPr>
          <w:rFonts w:ascii="Century Gothic" w:eastAsia="Century Gothic" w:hAnsi="Century Gothic" w:cs="Century Gothic"/>
          <w:b/>
          <w:color w:val="ED0000"/>
          <w:sz w:val="28"/>
          <w:szCs w:val="28"/>
        </w:rPr>
        <w:t>ounds</w:t>
      </w:r>
      <w:r w:rsidR="0083529A" w:rsidRPr="00204325">
        <w:rPr>
          <w:rFonts w:ascii="Century Gothic" w:eastAsia="Century Gothic" w:hAnsi="Century Gothic" w:cs="Century Gothic"/>
          <w:b/>
          <w:color w:val="ED0000"/>
          <w:sz w:val="28"/>
          <w:szCs w:val="28"/>
        </w:rPr>
        <w:t xml:space="preserve"> </w:t>
      </w:r>
      <w:r w:rsidRPr="00204325">
        <w:rPr>
          <w:rFonts w:ascii="Century Gothic" w:eastAsia="Century Gothic" w:hAnsi="Century Gothic" w:cs="Century Gothic"/>
          <w:b/>
          <w:color w:val="ED0000"/>
          <w:sz w:val="28"/>
          <w:szCs w:val="28"/>
        </w:rPr>
        <w:t>of</w:t>
      </w:r>
      <w:r w:rsidR="0083529A" w:rsidRPr="00204325">
        <w:rPr>
          <w:rFonts w:ascii="Century Gothic" w:eastAsia="Century Gothic" w:hAnsi="Century Gothic" w:cs="Century Gothic"/>
          <w:b/>
          <w:color w:val="ED0000"/>
          <w:sz w:val="28"/>
          <w:szCs w:val="28"/>
        </w:rPr>
        <w:t xml:space="preserve"> </w:t>
      </w:r>
      <w:r w:rsidR="00204325">
        <w:rPr>
          <w:rFonts w:ascii="Century Gothic" w:eastAsia="Century Gothic" w:hAnsi="Century Gothic" w:cs="Century Gothic"/>
          <w:b/>
          <w:color w:val="ED0000"/>
          <w:sz w:val="28"/>
          <w:szCs w:val="28"/>
        </w:rPr>
        <w:t>M</w:t>
      </w:r>
      <w:r w:rsidRPr="00204325">
        <w:rPr>
          <w:rFonts w:ascii="Century Gothic" w:eastAsia="Century Gothic" w:hAnsi="Century Gothic" w:cs="Century Gothic"/>
          <w:b/>
          <w:color w:val="ED0000"/>
          <w:sz w:val="28"/>
          <w:szCs w:val="28"/>
        </w:rPr>
        <w:t>emory”</w:t>
      </w:r>
      <w:r w:rsidR="0083529A" w:rsidRPr="00204325">
        <w:rPr>
          <w:rFonts w:ascii="Century Gothic" w:eastAsia="Century Gothic" w:hAnsi="Century Gothic" w:cs="Century Gothic"/>
          <w:b/>
          <w:color w:val="ED0000"/>
          <w:sz w:val="28"/>
          <w:szCs w:val="28"/>
        </w:rPr>
        <w:t xml:space="preserve"> </w:t>
      </w:r>
      <w:r w:rsidR="00204325">
        <w:rPr>
          <w:rFonts w:ascii="Century Gothic" w:eastAsia="Century Gothic" w:hAnsi="Century Gothic" w:cs="Century Gothic"/>
          <w:b/>
          <w:color w:val="ED0000"/>
          <w:sz w:val="28"/>
          <w:szCs w:val="28"/>
        </w:rPr>
        <w:t>E</w:t>
      </w:r>
      <w:r w:rsidRPr="00204325">
        <w:rPr>
          <w:rFonts w:ascii="Century Gothic" w:eastAsia="Century Gothic" w:hAnsi="Century Gothic" w:cs="Century Gothic"/>
          <w:b/>
          <w:color w:val="ED0000"/>
          <w:sz w:val="28"/>
          <w:szCs w:val="28"/>
        </w:rPr>
        <w:t>xplored</w:t>
      </w:r>
      <w:r w:rsidR="0083529A" w:rsidRPr="00204325">
        <w:rPr>
          <w:rFonts w:ascii="Century Gothic" w:eastAsia="Century Gothic" w:hAnsi="Century Gothic" w:cs="Century Gothic"/>
          <w:b/>
          <w:color w:val="ED0000"/>
          <w:sz w:val="28"/>
          <w:szCs w:val="28"/>
        </w:rPr>
        <w:t xml:space="preserve"> </w:t>
      </w:r>
      <w:r w:rsidR="00204325">
        <w:rPr>
          <w:rFonts w:ascii="Century Gothic" w:eastAsia="Century Gothic" w:hAnsi="Century Gothic" w:cs="Century Gothic"/>
          <w:b/>
          <w:color w:val="ED0000"/>
          <w:sz w:val="28"/>
          <w:szCs w:val="28"/>
        </w:rPr>
        <w:t>T</w:t>
      </w:r>
      <w:r w:rsidRPr="00204325">
        <w:rPr>
          <w:rFonts w:ascii="Century Gothic" w:eastAsia="Century Gothic" w:hAnsi="Century Gothic" w:cs="Century Gothic"/>
          <w:b/>
          <w:color w:val="ED0000"/>
          <w:sz w:val="28"/>
          <w:szCs w:val="28"/>
        </w:rPr>
        <w:t>hrough</w:t>
      </w:r>
      <w:r w:rsidR="0083529A" w:rsidRPr="00204325">
        <w:rPr>
          <w:rFonts w:ascii="Century Gothic" w:eastAsia="Century Gothic" w:hAnsi="Century Gothic" w:cs="Century Gothic"/>
          <w:b/>
          <w:color w:val="ED0000"/>
          <w:sz w:val="28"/>
          <w:szCs w:val="28"/>
        </w:rPr>
        <w:t xml:space="preserve"> </w:t>
      </w:r>
      <w:r w:rsidR="00204325">
        <w:rPr>
          <w:rFonts w:ascii="Century Gothic" w:eastAsia="Century Gothic" w:hAnsi="Century Gothic" w:cs="Century Gothic"/>
          <w:b/>
          <w:color w:val="ED0000"/>
          <w:sz w:val="28"/>
          <w:szCs w:val="28"/>
        </w:rPr>
        <w:t>H</w:t>
      </w:r>
      <w:r w:rsidRPr="00204325">
        <w:rPr>
          <w:rFonts w:ascii="Century Gothic" w:eastAsia="Century Gothic" w:hAnsi="Century Gothic" w:cs="Century Gothic"/>
          <w:b/>
          <w:color w:val="ED0000"/>
          <w:sz w:val="28"/>
          <w:szCs w:val="28"/>
        </w:rPr>
        <w:t>istory</w:t>
      </w:r>
      <w:r w:rsidR="0083529A" w:rsidRPr="00204325">
        <w:rPr>
          <w:rFonts w:ascii="Century Gothic" w:eastAsia="Century Gothic" w:hAnsi="Century Gothic" w:cs="Century Gothic"/>
          <w:b/>
          <w:color w:val="ED0000"/>
          <w:sz w:val="28"/>
          <w:szCs w:val="28"/>
        </w:rPr>
        <w:t xml:space="preserve"> </w:t>
      </w:r>
      <w:r w:rsidRPr="00204325">
        <w:rPr>
          <w:rFonts w:ascii="Century Gothic" w:eastAsia="Century Gothic" w:hAnsi="Century Gothic" w:cs="Century Gothic"/>
          <w:b/>
          <w:color w:val="ED0000"/>
          <w:sz w:val="28"/>
          <w:szCs w:val="28"/>
        </w:rPr>
        <w:t xml:space="preserve">and </w:t>
      </w:r>
      <w:r w:rsidR="00204325">
        <w:rPr>
          <w:rFonts w:ascii="Century Gothic" w:eastAsia="Century Gothic" w:hAnsi="Century Gothic" w:cs="Century Gothic"/>
          <w:b/>
          <w:color w:val="ED0000"/>
          <w:sz w:val="28"/>
          <w:szCs w:val="28"/>
        </w:rPr>
        <w:t>F</w:t>
      </w:r>
      <w:r w:rsidRPr="00204325">
        <w:rPr>
          <w:rFonts w:ascii="Century Gothic" w:eastAsia="Century Gothic" w:hAnsi="Century Gothic" w:cs="Century Gothic"/>
          <w:b/>
          <w:color w:val="ED0000"/>
          <w:sz w:val="28"/>
          <w:szCs w:val="28"/>
        </w:rPr>
        <w:t>amily</w:t>
      </w:r>
    </w:p>
    <w:p w14:paraId="5BF65B11" w14:textId="592700F1" w:rsidR="0083529A" w:rsidRDefault="0083529A" w:rsidP="0083529A">
      <w:pPr>
        <w:pStyle w:val="BodyText"/>
        <w:spacing w:before="158"/>
        <w:ind w:right="75"/>
      </w:pPr>
      <w:r>
        <w:t xml:space="preserve">Mayer’s </w:t>
      </w:r>
      <w:r w:rsidR="00F878EE">
        <w:t xml:space="preserve">fascinating </w:t>
      </w:r>
      <w:r>
        <w:t>memoir</w:t>
      </w:r>
      <w:r w:rsidR="00F878EE">
        <w:t>,</w:t>
      </w:r>
      <w:r>
        <w:t xml:space="preserve"> </w:t>
      </w:r>
      <w:r>
        <w:rPr>
          <w:i/>
        </w:rPr>
        <w:t>My Father Against the Nazis</w:t>
      </w:r>
      <w:r w:rsidR="00F878EE">
        <w:rPr>
          <w:i/>
        </w:rPr>
        <w:t>,</w:t>
      </w:r>
      <w:r>
        <w:rPr>
          <w:i/>
        </w:rPr>
        <w:t xml:space="preserve"> </w:t>
      </w:r>
      <w:r>
        <w:t>is as engrossing a read about WWII Germany and Mayer’s closest Jewish family members as it is an honest inventory of</w:t>
      </w:r>
      <w:r>
        <w:rPr>
          <w:spacing w:val="-4"/>
        </w:rPr>
        <w:t xml:space="preserve"> </w:t>
      </w:r>
      <w:r>
        <w:t>the</w:t>
      </w:r>
      <w:r>
        <w:rPr>
          <w:spacing w:val="-3"/>
        </w:rPr>
        <w:t xml:space="preserve"> </w:t>
      </w:r>
      <w:r>
        <w:t>"fearsome</w:t>
      </w:r>
      <w:r>
        <w:rPr>
          <w:spacing w:val="-3"/>
        </w:rPr>
        <w:t xml:space="preserve"> </w:t>
      </w:r>
      <w:r>
        <w:t>wounds</w:t>
      </w:r>
      <w:r>
        <w:rPr>
          <w:spacing w:val="-3"/>
        </w:rPr>
        <w:t xml:space="preserve"> </w:t>
      </w:r>
      <w:r>
        <w:t>of</w:t>
      </w:r>
      <w:r>
        <w:rPr>
          <w:spacing w:val="-4"/>
        </w:rPr>
        <w:t xml:space="preserve"> </w:t>
      </w:r>
      <w:r>
        <w:t>memory."</w:t>
      </w:r>
      <w:r>
        <w:rPr>
          <w:spacing w:val="40"/>
        </w:rPr>
        <w:t xml:space="preserve"> </w:t>
      </w:r>
      <w:r>
        <w:t>The</w:t>
      </w:r>
      <w:r>
        <w:rPr>
          <w:spacing w:val="-3"/>
        </w:rPr>
        <w:t xml:space="preserve"> </w:t>
      </w:r>
      <w:r>
        <w:t>details</w:t>
      </w:r>
      <w:r>
        <w:rPr>
          <w:spacing w:val="-3"/>
        </w:rPr>
        <w:t xml:space="preserve"> </w:t>
      </w:r>
      <w:r>
        <w:t>in</w:t>
      </w:r>
      <w:r>
        <w:rPr>
          <w:spacing w:val="-4"/>
        </w:rPr>
        <w:t xml:space="preserve"> </w:t>
      </w:r>
      <w:r>
        <w:t>the</w:t>
      </w:r>
      <w:r>
        <w:rPr>
          <w:spacing w:val="-3"/>
        </w:rPr>
        <w:t xml:space="preserve"> </w:t>
      </w:r>
      <w:r>
        <w:t>newsreel</w:t>
      </w:r>
      <w:r>
        <w:rPr>
          <w:spacing w:val="-4"/>
        </w:rPr>
        <w:t xml:space="preserve"> </w:t>
      </w:r>
      <w:r>
        <w:t>headlines</w:t>
      </w:r>
      <w:r>
        <w:rPr>
          <w:spacing w:val="-3"/>
        </w:rPr>
        <w:t xml:space="preserve"> </w:t>
      </w:r>
      <w:r>
        <w:t>drawn</w:t>
      </w:r>
      <w:r>
        <w:rPr>
          <w:spacing w:val="-4"/>
        </w:rPr>
        <w:t xml:space="preserve"> </w:t>
      </w:r>
      <w:r>
        <w:t xml:space="preserve">from national and world events that set up each chapter of the book -- and the more nuanced telling of his family’s story of resistance -- make it a thoughtful, compelling </w:t>
      </w:r>
      <w:r>
        <w:rPr>
          <w:spacing w:val="-2"/>
        </w:rPr>
        <w:t>read.</w:t>
      </w:r>
    </w:p>
    <w:p w14:paraId="15108BB9" w14:textId="77777777" w:rsidR="0083529A" w:rsidRDefault="0083529A" w:rsidP="0083529A">
      <w:pPr>
        <w:pStyle w:val="BodyText"/>
        <w:spacing w:before="160"/>
      </w:pPr>
      <w:r>
        <w:t>In</w:t>
      </w:r>
      <w:r>
        <w:rPr>
          <w:spacing w:val="-7"/>
        </w:rPr>
        <w:t xml:space="preserve"> </w:t>
      </w:r>
      <w:r>
        <w:t>his</w:t>
      </w:r>
      <w:r>
        <w:rPr>
          <w:spacing w:val="-5"/>
        </w:rPr>
        <w:t xml:space="preserve"> </w:t>
      </w:r>
      <w:r>
        <w:t>diligent</w:t>
      </w:r>
      <w:r>
        <w:rPr>
          <w:spacing w:val="-6"/>
        </w:rPr>
        <w:t xml:space="preserve"> </w:t>
      </w:r>
      <w:r>
        <w:t>and</w:t>
      </w:r>
      <w:r>
        <w:rPr>
          <w:spacing w:val="-5"/>
        </w:rPr>
        <w:t xml:space="preserve"> </w:t>
      </w:r>
      <w:r>
        <w:t>well-researched</w:t>
      </w:r>
      <w:r>
        <w:rPr>
          <w:spacing w:val="-4"/>
        </w:rPr>
        <w:t xml:space="preserve"> </w:t>
      </w:r>
      <w:r>
        <w:t>work,</w:t>
      </w:r>
      <w:r>
        <w:rPr>
          <w:spacing w:val="-7"/>
        </w:rPr>
        <w:t xml:space="preserve"> </w:t>
      </w:r>
      <w:r>
        <w:t>the</w:t>
      </w:r>
      <w:r>
        <w:rPr>
          <w:spacing w:val="-5"/>
        </w:rPr>
        <w:t xml:space="preserve"> </w:t>
      </w:r>
      <w:r>
        <w:t>author</w:t>
      </w:r>
      <w:r>
        <w:rPr>
          <w:spacing w:val="-5"/>
        </w:rPr>
        <w:t xml:space="preserve"> </w:t>
      </w:r>
      <w:r>
        <w:t>explores</w:t>
      </w:r>
      <w:r>
        <w:rPr>
          <w:spacing w:val="-4"/>
        </w:rPr>
        <w:t xml:space="preserve"> </w:t>
      </w:r>
      <w:r>
        <w:t>the</w:t>
      </w:r>
      <w:r>
        <w:rPr>
          <w:spacing w:val="-4"/>
        </w:rPr>
        <w:t xml:space="preserve"> </w:t>
      </w:r>
      <w:r>
        <w:rPr>
          <w:spacing w:val="-2"/>
        </w:rPr>
        <w:t>following:</w:t>
      </w:r>
    </w:p>
    <w:p w14:paraId="36CCE4F1" w14:textId="77777777" w:rsidR="0083529A" w:rsidRDefault="0083529A" w:rsidP="0083529A">
      <w:pPr>
        <w:pStyle w:val="ListParagraph"/>
        <w:numPr>
          <w:ilvl w:val="0"/>
          <w:numId w:val="1"/>
        </w:numPr>
        <w:tabs>
          <w:tab w:val="left" w:pos="720"/>
        </w:tabs>
        <w:spacing w:before="160"/>
        <w:contextualSpacing w:val="0"/>
        <w:rPr>
          <w:rFonts w:ascii="Symbol" w:hAnsi="Symbol"/>
          <w:sz w:val="20"/>
        </w:rPr>
      </w:pPr>
      <w:r>
        <w:rPr>
          <w:b/>
        </w:rPr>
        <w:t>A</w:t>
      </w:r>
      <w:r>
        <w:rPr>
          <w:b/>
          <w:spacing w:val="-5"/>
        </w:rPr>
        <w:t xml:space="preserve"> </w:t>
      </w:r>
      <w:r>
        <w:rPr>
          <w:b/>
        </w:rPr>
        <w:t>multi-generational</w:t>
      </w:r>
      <w:r>
        <w:rPr>
          <w:b/>
          <w:spacing w:val="-5"/>
        </w:rPr>
        <w:t xml:space="preserve"> </w:t>
      </w:r>
      <w:r>
        <w:rPr>
          <w:b/>
        </w:rPr>
        <w:t>story</w:t>
      </w:r>
      <w:r>
        <w:rPr>
          <w:b/>
          <w:spacing w:val="-5"/>
        </w:rPr>
        <w:t xml:space="preserve"> </w:t>
      </w:r>
      <w:r>
        <w:rPr>
          <w:b/>
        </w:rPr>
        <w:t>spanning</w:t>
      </w:r>
      <w:r>
        <w:rPr>
          <w:b/>
          <w:spacing w:val="-7"/>
        </w:rPr>
        <w:t xml:space="preserve"> </w:t>
      </w:r>
      <w:r>
        <w:rPr>
          <w:b/>
        </w:rPr>
        <w:t>from</w:t>
      </w:r>
      <w:r>
        <w:rPr>
          <w:b/>
          <w:spacing w:val="-7"/>
        </w:rPr>
        <w:t xml:space="preserve"> </w:t>
      </w:r>
      <w:r>
        <w:rPr>
          <w:b/>
        </w:rPr>
        <w:t>the</w:t>
      </w:r>
      <w:r>
        <w:rPr>
          <w:b/>
          <w:spacing w:val="-7"/>
        </w:rPr>
        <w:t xml:space="preserve"> </w:t>
      </w:r>
      <w:r>
        <w:rPr>
          <w:b/>
        </w:rPr>
        <w:t>early</w:t>
      </w:r>
      <w:r>
        <w:rPr>
          <w:b/>
          <w:spacing w:val="-5"/>
        </w:rPr>
        <w:t xml:space="preserve"> </w:t>
      </w:r>
      <w:r>
        <w:rPr>
          <w:b/>
        </w:rPr>
        <w:t>1900s</w:t>
      </w:r>
      <w:r>
        <w:rPr>
          <w:b/>
          <w:spacing w:val="-8"/>
        </w:rPr>
        <w:t xml:space="preserve"> </w:t>
      </w:r>
      <w:r>
        <w:rPr>
          <w:b/>
        </w:rPr>
        <w:t>through</w:t>
      </w:r>
      <w:r>
        <w:rPr>
          <w:b/>
          <w:spacing w:val="-7"/>
        </w:rPr>
        <w:t xml:space="preserve"> </w:t>
      </w:r>
      <w:r>
        <w:rPr>
          <w:b/>
        </w:rPr>
        <w:t>present</w:t>
      </w:r>
      <w:r>
        <w:rPr>
          <w:b/>
          <w:spacing w:val="-6"/>
        </w:rPr>
        <w:t xml:space="preserve"> </w:t>
      </w:r>
      <w:r>
        <w:rPr>
          <w:b/>
          <w:spacing w:val="-4"/>
        </w:rPr>
        <w:t>day.</w:t>
      </w:r>
    </w:p>
    <w:p w14:paraId="6D77B5E2" w14:textId="77777777" w:rsidR="0083529A" w:rsidRDefault="0083529A" w:rsidP="0083529A">
      <w:pPr>
        <w:pStyle w:val="ListParagraph"/>
        <w:numPr>
          <w:ilvl w:val="0"/>
          <w:numId w:val="1"/>
        </w:numPr>
        <w:tabs>
          <w:tab w:val="left" w:pos="720"/>
        </w:tabs>
        <w:spacing w:before="2" w:line="269" w:lineRule="exact"/>
        <w:contextualSpacing w:val="0"/>
        <w:rPr>
          <w:rFonts w:ascii="Symbol" w:hAnsi="Symbol"/>
          <w:sz w:val="20"/>
        </w:rPr>
      </w:pPr>
      <w:r>
        <w:rPr>
          <w:b/>
        </w:rPr>
        <w:t>Personal</w:t>
      </w:r>
      <w:r>
        <w:rPr>
          <w:b/>
          <w:spacing w:val="-9"/>
        </w:rPr>
        <w:t xml:space="preserve"> </w:t>
      </w:r>
      <w:r>
        <w:rPr>
          <w:b/>
        </w:rPr>
        <w:t>family</w:t>
      </w:r>
      <w:r>
        <w:rPr>
          <w:b/>
          <w:spacing w:val="-6"/>
        </w:rPr>
        <w:t xml:space="preserve"> </w:t>
      </w:r>
      <w:r>
        <w:rPr>
          <w:b/>
        </w:rPr>
        <w:t>history</w:t>
      </w:r>
      <w:r>
        <w:rPr>
          <w:b/>
          <w:spacing w:val="-7"/>
        </w:rPr>
        <w:t xml:space="preserve"> </w:t>
      </w:r>
      <w:r>
        <w:rPr>
          <w:b/>
        </w:rPr>
        <w:t>interwoven</w:t>
      </w:r>
      <w:r>
        <w:rPr>
          <w:b/>
          <w:spacing w:val="-8"/>
        </w:rPr>
        <w:t xml:space="preserve"> </w:t>
      </w:r>
      <w:r>
        <w:rPr>
          <w:b/>
        </w:rPr>
        <w:t>with</w:t>
      </w:r>
      <w:r>
        <w:rPr>
          <w:b/>
          <w:spacing w:val="-4"/>
        </w:rPr>
        <w:t xml:space="preserve"> </w:t>
      </w:r>
      <w:r>
        <w:rPr>
          <w:b/>
        </w:rPr>
        <w:t>major</w:t>
      </w:r>
      <w:r>
        <w:rPr>
          <w:b/>
          <w:spacing w:val="-7"/>
        </w:rPr>
        <w:t xml:space="preserve"> </w:t>
      </w:r>
      <w:r>
        <w:rPr>
          <w:b/>
        </w:rPr>
        <w:t>historical</w:t>
      </w:r>
      <w:r>
        <w:rPr>
          <w:b/>
          <w:spacing w:val="-6"/>
        </w:rPr>
        <w:t xml:space="preserve"> </w:t>
      </w:r>
      <w:r>
        <w:rPr>
          <w:b/>
          <w:spacing w:val="-2"/>
        </w:rPr>
        <w:t>events.</w:t>
      </w:r>
    </w:p>
    <w:p w14:paraId="2489921E" w14:textId="77777777" w:rsidR="0083529A" w:rsidRDefault="0083529A" w:rsidP="0083529A">
      <w:pPr>
        <w:pStyle w:val="ListParagraph"/>
        <w:numPr>
          <w:ilvl w:val="0"/>
          <w:numId w:val="1"/>
        </w:numPr>
        <w:tabs>
          <w:tab w:val="left" w:pos="720"/>
        </w:tabs>
        <w:spacing w:line="269" w:lineRule="exact"/>
        <w:contextualSpacing w:val="0"/>
        <w:rPr>
          <w:rFonts w:ascii="Symbol" w:hAnsi="Symbol"/>
          <w:sz w:val="20"/>
        </w:rPr>
      </w:pPr>
      <w:r>
        <w:rPr>
          <w:b/>
        </w:rPr>
        <w:t>The</w:t>
      </w:r>
      <w:r>
        <w:rPr>
          <w:b/>
          <w:spacing w:val="-4"/>
        </w:rPr>
        <w:t xml:space="preserve"> </w:t>
      </w:r>
      <w:r>
        <w:rPr>
          <w:b/>
        </w:rPr>
        <w:t>lasting</w:t>
      </w:r>
      <w:r>
        <w:rPr>
          <w:b/>
          <w:spacing w:val="-6"/>
        </w:rPr>
        <w:t xml:space="preserve"> </w:t>
      </w:r>
      <w:r>
        <w:rPr>
          <w:b/>
        </w:rPr>
        <w:t>impact</w:t>
      </w:r>
      <w:r>
        <w:rPr>
          <w:b/>
          <w:spacing w:val="-4"/>
        </w:rPr>
        <w:t xml:space="preserve"> </w:t>
      </w:r>
      <w:r>
        <w:rPr>
          <w:b/>
        </w:rPr>
        <w:t>of</w:t>
      </w:r>
      <w:r>
        <w:rPr>
          <w:b/>
          <w:spacing w:val="-6"/>
        </w:rPr>
        <w:t xml:space="preserve"> </w:t>
      </w:r>
      <w:r>
        <w:rPr>
          <w:b/>
        </w:rPr>
        <w:t>trauma</w:t>
      </w:r>
      <w:r>
        <w:rPr>
          <w:b/>
          <w:spacing w:val="-6"/>
        </w:rPr>
        <w:t xml:space="preserve"> </w:t>
      </w:r>
      <w:r>
        <w:rPr>
          <w:b/>
        </w:rPr>
        <w:t>and</w:t>
      </w:r>
      <w:r>
        <w:rPr>
          <w:b/>
          <w:spacing w:val="-5"/>
        </w:rPr>
        <w:t xml:space="preserve"> </w:t>
      </w:r>
      <w:r>
        <w:rPr>
          <w:b/>
        </w:rPr>
        <w:t>displacement</w:t>
      </w:r>
      <w:r>
        <w:rPr>
          <w:b/>
          <w:spacing w:val="-3"/>
        </w:rPr>
        <w:t xml:space="preserve"> </w:t>
      </w:r>
      <w:r>
        <w:rPr>
          <w:b/>
        </w:rPr>
        <w:t>on</w:t>
      </w:r>
      <w:r>
        <w:rPr>
          <w:b/>
          <w:spacing w:val="-6"/>
        </w:rPr>
        <w:t xml:space="preserve"> </w:t>
      </w:r>
      <w:r>
        <w:rPr>
          <w:b/>
          <w:spacing w:val="-2"/>
        </w:rPr>
        <w:t>families.</w:t>
      </w:r>
    </w:p>
    <w:p w14:paraId="4CB75BD8" w14:textId="77777777" w:rsidR="0083529A" w:rsidRDefault="0083529A" w:rsidP="0083529A">
      <w:pPr>
        <w:pStyle w:val="ListParagraph"/>
        <w:numPr>
          <w:ilvl w:val="0"/>
          <w:numId w:val="1"/>
        </w:numPr>
        <w:tabs>
          <w:tab w:val="left" w:pos="720"/>
        </w:tabs>
        <w:spacing w:line="269" w:lineRule="exact"/>
        <w:contextualSpacing w:val="0"/>
        <w:rPr>
          <w:rFonts w:ascii="Symbol" w:hAnsi="Symbol"/>
          <w:sz w:val="20"/>
        </w:rPr>
      </w:pPr>
      <w:r>
        <w:rPr>
          <w:b/>
        </w:rPr>
        <w:t>Questions</w:t>
      </w:r>
      <w:r>
        <w:rPr>
          <w:b/>
          <w:spacing w:val="-9"/>
        </w:rPr>
        <w:t xml:space="preserve"> </w:t>
      </w:r>
      <w:r>
        <w:rPr>
          <w:b/>
        </w:rPr>
        <w:t>about</w:t>
      </w:r>
      <w:r>
        <w:rPr>
          <w:b/>
          <w:spacing w:val="-4"/>
        </w:rPr>
        <w:t xml:space="preserve"> </w:t>
      </w:r>
      <w:r>
        <w:rPr>
          <w:b/>
        </w:rPr>
        <w:t>historical</w:t>
      </w:r>
      <w:r>
        <w:rPr>
          <w:b/>
          <w:spacing w:val="-5"/>
        </w:rPr>
        <w:t xml:space="preserve"> </w:t>
      </w:r>
      <w:r>
        <w:rPr>
          <w:b/>
        </w:rPr>
        <w:t>cycles</w:t>
      </w:r>
      <w:r>
        <w:rPr>
          <w:b/>
          <w:spacing w:val="-6"/>
        </w:rPr>
        <w:t xml:space="preserve"> </w:t>
      </w:r>
      <w:r>
        <w:rPr>
          <w:b/>
        </w:rPr>
        <w:t>and</w:t>
      </w:r>
      <w:r>
        <w:rPr>
          <w:b/>
          <w:spacing w:val="-6"/>
        </w:rPr>
        <w:t xml:space="preserve"> </w:t>
      </w:r>
      <w:r>
        <w:rPr>
          <w:b/>
        </w:rPr>
        <w:t>whether</w:t>
      </w:r>
      <w:r>
        <w:rPr>
          <w:b/>
          <w:spacing w:val="-5"/>
        </w:rPr>
        <w:t xml:space="preserve"> </w:t>
      </w:r>
      <w:r>
        <w:rPr>
          <w:b/>
        </w:rPr>
        <w:t>lessons</w:t>
      </w:r>
      <w:r>
        <w:rPr>
          <w:b/>
          <w:spacing w:val="-7"/>
        </w:rPr>
        <w:t xml:space="preserve"> </w:t>
      </w:r>
      <w:r>
        <w:rPr>
          <w:b/>
        </w:rPr>
        <w:t>are</w:t>
      </w:r>
      <w:r>
        <w:rPr>
          <w:b/>
          <w:spacing w:val="-4"/>
        </w:rPr>
        <w:t xml:space="preserve"> </w:t>
      </w:r>
      <w:r>
        <w:rPr>
          <w:b/>
          <w:spacing w:val="-2"/>
        </w:rPr>
        <w:t>learned.</w:t>
      </w:r>
    </w:p>
    <w:p w14:paraId="314B4A3B" w14:textId="77777777" w:rsidR="0083529A" w:rsidRDefault="0083529A" w:rsidP="0083529A">
      <w:pPr>
        <w:pStyle w:val="ListParagraph"/>
        <w:numPr>
          <w:ilvl w:val="0"/>
          <w:numId w:val="1"/>
        </w:numPr>
        <w:tabs>
          <w:tab w:val="left" w:pos="720"/>
        </w:tabs>
        <w:spacing w:before="2"/>
        <w:ind w:right="299"/>
        <w:contextualSpacing w:val="0"/>
        <w:rPr>
          <w:rFonts w:ascii="Symbol" w:hAnsi="Symbol"/>
          <w:sz w:val="20"/>
        </w:rPr>
      </w:pPr>
      <w:r>
        <w:rPr>
          <w:b/>
        </w:rPr>
        <w:t>A</w:t>
      </w:r>
      <w:r>
        <w:rPr>
          <w:b/>
          <w:spacing w:val="-2"/>
        </w:rPr>
        <w:t xml:space="preserve"> </w:t>
      </w:r>
      <w:r>
        <w:rPr>
          <w:b/>
        </w:rPr>
        <w:t>son's</w:t>
      </w:r>
      <w:r>
        <w:rPr>
          <w:b/>
          <w:spacing w:val="-3"/>
        </w:rPr>
        <w:t xml:space="preserve"> </w:t>
      </w:r>
      <w:r>
        <w:rPr>
          <w:b/>
        </w:rPr>
        <w:t>long</w:t>
      </w:r>
      <w:r>
        <w:rPr>
          <w:b/>
          <w:spacing w:val="-4"/>
        </w:rPr>
        <w:t xml:space="preserve"> </w:t>
      </w:r>
      <w:r>
        <w:rPr>
          <w:b/>
        </w:rPr>
        <w:t>journey</w:t>
      </w:r>
      <w:r>
        <w:rPr>
          <w:b/>
          <w:spacing w:val="-5"/>
        </w:rPr>
        <w:t xml:space="preserve"> </w:t>
      </w:r>
      <w:r>
        <w:rPr>
          <w:b/>
        </w:rPr>
        <w:t>to</w:t>
      </w:r>
      <w:r>
        <w:rPr>
          <w:b/>
          <w:spacing w:val="-4"/>
        </w:rPr>
        <w:t xml:space="preserve"> </w:t>
      </w:r>
      <w:r>
        <w:rPr>
          <w:b/>
        </w:rPr>
        <w:t>understand</w:t>
      </w:r>
      <w:r>
        <w:rPr>
          <w:b/>
          <w:spacing w:val="-2"/>
        </w:rPr>
        <w:t xml:space="preserve"> </w:t>
      </w:r>
      <w:r>
        <w:rPr>
          <w:b/>
        </w:rPr>
        <w:t>his</w:t>
      </w:r>
      <w:r>
        <w:rPr>
          <w:b/>
          <w:spacing w:val="-5"/>
        </w:rPr>
        <w:t xml:space="preserve"> </w:t>
      </w:r>
      <w:r>
        <w:rPr>
          <w:b/>
        </w:rPr>
        <w:t>difficult</w:t>
      </w:r>
      <w:r>
        <w:rPr>
          <w:b/>
          <w:spacing w:val="-4"/>
        </w:rPr>
        <w:t xml:space="preserve"> </w:t>
      </w:r>
      <w:r>
        <w:rPr>
          <w:b/>
        </w:rPr>
        <w:t>father</w:t>
      </w:r>
      <w:r>
        <w:rPr>
          <w:b/>
          <w:spacing w:val="-5"/>
        </w:rPr>
        <w:t xml:space="preserve"> </w:t>
      </w:r>
      <w:r>
        <w:rPr>
          <w:b/>
        </w:rPr>
        <w:t>through</w:t>
      </w:r>
      <w:r>
        <w:rPr>
          <w:b/>
          <w:spacing w:val="-2"/>
        </w:rPr>
        <w:t xml:space="preserve"> </w:t>
      </w:r>
      <w:r>
        <w:rPr>
          <w:b/>
        </w:rPr>
        <w:t>history</w:t>
      </w:r>
      <w:r>
        <w:rPr>
          <w:b/>
          <w:spacing w:val="-5"/>
        </w:rPr>
        <w:t xml:space="preserve"> </w:t>
      </w:r>
      <w:r>
        <w:rPr>
          <w:b/>
        </w:rPr>
        <w:t>and</w:t>
      </w:r>
      <w:r>
        <w:rPr>
          <w:b/>
          <w:spacing w:val="-4"/>
        </w:rPr>
        <w:t xml:space="preserve"> </w:t>
      </w:r>
      <w:r>
        <w:rPr>
          <w:b/>
        </w:rPr>
        <w:t xml:space="preserve">family </w:t>
      </w:r>
      <w:r>
        <w:rPr>
          <w:b/>
          <w:spacing w:val="-2"/>
        </w:rPr>
        <w:t>archives.</w:t>
      </w:r>
    </w:p>
    <w:p w14:paraId="293FFEA4" w14:textId="7FC3DE9A" w:rsidR="0083529A" w:rsidRDefault="0083529A" w:rsidP="00082CA9">
      <w:pPr>
        <w:spacing w:before="159"/>
        <w:ind w:right="38"/>
        <w:rPr>
          <w:b/>
        </w:rPr>
      </w:pPr>
      <w:r>
        <w:rPr>
          <w:b/>
        </w:rPr>
        <w:t>Mayer</w:t>
      </w:r>
      <w:r>
        <w:rPr>
          <w:b/>
          <w:spacing w:val="-5"/>
        </w:rPr>
        <w:t xml:space="preserve"> </w:t>
      </w:r>
      <w:r>
        <w:rPr>
          <w:b/>
        </w:rPr>
        <w:t>writes</w:t>
      </w:r>
      <w:r>
        <w:rPr>
          <w:b/>
          <w:spacing w:val="-3"/>
        </w:rPr>
        <w:t xml:space="preserve"> </w:t>
      </w:r>
      <w:r>
        <w:rPr>
          <w:b/>
        </w:rPr>
        <w:t>in</w:t>
      </w:r>
      <w:r>
        <w:rPr>
          <w:b/>
          <w:spacing w:val="-5"/>
        </w:rPr>
        <w:t xml:space="preserve"> </w:t>
      </w:r>
      <w:r>
        <w:rPr>
          <w:b/>
        </w:rPr>
        <w:t>the</w:t>
      </w:r>
      <w:r>
        <w:rPr>
          <w:b/>
          <w:spacing w:val="-2"/>
        </w:rPr>
        <w:t xml:space="preserve"> </w:t>
      </w:r>
      <w:r>
        <w:rPr>
          <w:b/>
        </w:rPr>
        <w:t>book,</w:t>
      </w:r>
      <w:r>
        <w:rPr>
          <w:b/>
          <w:spacing w:val="-2"/>
        </w:rPr>
        <w:t xml:space="preserve"> </w:t>
      </w:r>
      <w:r>
        <w:rPr>
          <w:b/>
        </w:rPr>
        <w:t>“</w:t>
      </w:r>
      <w:r w:rsidR="00082CA9">
        <w:rPr>
          <w:b/>
        </w:rPr>
        <w:t xml:space="preserve">The First World War </w:t>
      </w:r>
      <w:r>
        <w:rPr>
          <w:b/>
        </w:rPr>
        <w:t>set</w:t>
      </w:r>
      <w:r>
        <w:rPr>
          <w:b/>
          <w:spacing w:val="-2"/>
        </w:rPr>
        <w:t xml:space="preserve"> </w:t>
      </w:r>
      <w:r>
        <w:rPr>
          <w:b/>
        </w:rPr>
        <w:t>the</w:t>
      </w:r>
      <w:r>
        <w:rPr>
          <w:b/>
          <w:spacing w:val="-4"/>
        </w:rPr>
        <w:t xml:space="preserve"> </w:t>
      </w:r>
      <w:r>
        <w:rPr>
          <w:b/>
        </w:rPr>
        <w:t>template</w:t>
      </w:r>
      <w:r>
        <w:rPr>
          <w:b/>
          <w:spacing w:val="-4"/>
        </w:rPr>
        <w:t xml:space="preserve"> </w:t>
      </w:r>
      <w:r>
        <w:rPr>
          <w:b/>
        </w:rPr>
        <w:t>for</w:t>
      </w:r>
      <w:r>
        <w:rPr>
          <w:b/>
          <w:spacing w:val="-3"/>
        </w:rPr>
        <w:t xml:space="preserve"> </w:t>
      </w:r>
      <w:r>
        <w:rPr>
          <w:b/>
        </w:rPr>
        <w:t>large-scale</w:t>
      </w:r>
      <w:r>
        <w:rPr>
          <w:b/>
          <w:spacing w:val="-4"/>
        </w:rPr>
        <w:t xml:space="preserve"> </w:t>
      </w:r>
      <w:r>
        <w:rPr>
          <w:b/>
        </w:rPr>
        <w:t>conflict</w:t>
      </w:r>
      <w:r>
        <w:rPr>
          <w:b/>
          <w:spacing w:val="-2"/>
        </w:rPr>
        <w:t xml:space="preserve"> </w:t>
      </w:r>
      <w:r w:rsidR="00082CA9">
        <w:rPr>
          <w:b/>
          <w:spacing w:val="-2"/>
        </w:rPr>
        <w:t xml:space="preserve">that was enlarged in the </w:t>
      </w:r>
      <w:r w:rsidR="00204325">
        <w:rPr>
          <w:b/>
          <w:spacing w:val="-2"/>
        </w:rPr>
        <w:t>Second and</w:t>
      </w:r>
      <w:r w:rsidR="00082CA9">
        <w:rPr>
          <w:b/>
          <w:spacing w:val="-2"/>
        </w:rPr>
        <w:t xml:space="preserve"> </w:t>
      </w:r>
      <w:r>
        <w:rPr>
          <w:b/>
        </w:rPr>
        <w:t>continues to this day. Paul and his family–all our families, past and present–continue to be caught up in its dynamics,” but Mayer cautions against drawing too many parallels to the far-right</w:t>
      </w:r>
      <w:r>
        <w:rPr>
          <w:b/>
          <w:spacing w:val="-5"/>
        </w:rPr>
        <w:t xml:space="preserve"> </w:t>
      </w:r>
      <w:r>
        <w:rPr>
          <w:b/>
        </w:rPr>
        <w:t>movements</w:t>
      </w:r>
      <w:r>
        <w:rPr>
          <w:b/>
          <w:spacing w:val="-3"/>
        </w:rPr>
        <w:t xml:space="preserve"> </w:t>
      </w:r>
      <w:r>
        <w:rPr>
          <w:b/>
        </w:rPr>
        <w:t>in</w:t>
      </w:r>
      <w:r>
        <w:rPr>
          <w:b/>
          <w:spacing w:val="-5"/>
        </w:rPr>
        <w:t xml:space="preserve"> </w:t>
      </w:r>
      <w:r>
        <w:rPr>
          <w:b/>
        </w:rPr>
        <w:t>the</w:t>
      </w:r>
      <w:r>
        <w:rPr>
          <w:b/>
          <w:spacing w:val="-5"/>
        </w:rPr>
        <w:t xml:space="preserve"> </w:t>
      </w:r>
      <w:r>
        <w:rPr>
          <w:b/>
        </w:rPr>
        <w:t>West</w:t>
      </w:r>
      <w:r>
        <w:rPr>
          <w:b/>
          <w:spacing w:val="-4"/>
        </w:rPr>
        <w:t xml:space="preserve"> </w:t>
      </w:r>
      <w:r>
        <w:rPr>
          <w:b/>
        </w:rPr>
        <w:t>today</w:t>
      </w:r>
      <w:r>
        <w:rPr>
          <w:b/>
          <w:spacing w:val="-7"/>
        </w:rPr>
        <w:t xml:space="preserve"> </w:t>
      </w:r>
      <w:r>
        <w:rPr>
          <w:b/>
        </w:rPr>
        <w:t>and</w:t>
      </w:r>
      <w:r>
        <w:rPr>
          <w:b/>
          <w:spacing w:val="-2"/>
        </w:rPr>
        <w:t xml:space="preserve"> </w:t>
      </w:r>
      <w:r>
        <w:rPr>
          <w:b/>
        </w:rPr>
        <w:t>that</w:t>
      </w:r>
      <w:r>
        <w:rPr>
          <w:b/>
          <w:spacing w:val="-5"/>
        </w:rPr>
        <w:t xml:space="preserve"> </w:t>
      </w:r>
      <w:r>
        <w:rPr>
          <w:b/>
        </w:rPr>
        <w:t>of</w:t>
      </w:r>
      <w:r>
        <w:rPr>
          <w:b/>
          <w:spacing w:val="-1"/>
        </w:rPr>
        <w:t xml:space="preserve"> </w:t>
      </w:r>
      <w:r>
        <w:rPr>
          <w:b/>
        </w:rPr>
        <w:t>WWII</w:t>
      </w:r>
      <w:r>
        <w:rPr>
          <w:b/>
          <w:spacing w:val="-4"/>
        </w:rPr>
        <w:t xml:space="preserve"> </w:t>
      </w:r>
      <w:r>
        <w:rPr>
          <w:b/>
          <w:spacing w:val="-2"/>
        </w:rPr>
        <w:t>Germany:</w:t>
      </w:r>
    </w:p>
    <w:p w14:paraId="1718900E" w14:textId="77189245" w:rsidR="0083529A" w:rsidRDefault="0083529A" w:rsidP="0083529A">
      <w:pPr>
        <w:pStyle w:val="BodyText"/>
        <w:spacing w:before="159"/>
        <w:ind w:right="75"/>
      </w:pPr>
      <w:r>
        <w:t>“I</w:t>
      </w:r>
      <w:r>
        <w:rPr>
          <w:spacing w:val="-3"/>
        </w:rPr>
        <w:t xml:space="preserve"> </w:t>
      </w:r>
      <w:r>
        <w:t>agree</w:t>
      </w:r>
      <w:r>
        <w:rPr>
          <w:spacing w:val="-3"/>
        </w:rPr>
        <w:t xml:space="preserve"> </w:t>
      </w:r>
      <w:r>
        <w:t>there</w:t>
      </w:r>
      <w:r>
        <w:rPr>
          <w:spacing w:val="-3"/>
        </w:rPr>
        <w:t xml:space="preserve"> </w:t>
      </w:r>
      <w:r>
        <w:t>are</w:t>
      </w:r>
      <w:r>
        <w:rPr>
          <w:spacing w:val="-3"/>
        </w:rPr>
        <w:t xml:space="preserve"> </w:t>
      </w:r>
      <w:r>
        <w:t>similarities</w:t>
      </w:r>
      <w:r>
        <w:rPr>
          <w:spacing w:val="-2"/>
        </w:rPr>
        <w:t xml:space="preserve"> </w:t>
      </w:r>
      <w:r>
        <w:t>between</w:t>
      </w:r>
      <w:r>
        <w:rPr>
          <w:spacing w:val="-4"/>
        </w:rPr>
        <w:t xml:space="preserve"> </w:t>
      </w:r>
      <w:r>
        <w:t>then</w:t>
      </w:r>
      <w:r>
        <w:rPr>
          <w:spacing w:val="-3"/>
        </w:rPr>
        <w:t xml:space="preserve"> </w:t>
      </w:r>
      <w:r>
        <w:t>and</w:t>
      </w:r>
      <w:r>
        <w:rPr>
          <w:spacing w:val="-4"/>
        </w:rPr>
        <w:t xml:space="preserve"> </w:t>
      </w:r>
      <w:r>
        <w:t>now</w:t>
      </w:r>
      <w:r w:rsidR="00082CA9">
        <w:t xml:space="preserve">. </w:t>
      </w:r>
      <w:r>
        <w:t>But it</w:t>
      </w:r>
      <w:r>
        <w:rPr>
          <w:spacing w:val="-1"/>
        </w:rPr>
        <w:t xml:space="preserve"> </w:t>
      </w:r>
      <w:r>
        <w:t>is also</w:t>
      </w:r>
      <w:r>
        <w:rPr>
          <w:spacing w:val="-1"/>
        </w:rPr>
        <w:t xml:space="preserve"> </w:t>
      </w:r>
      <w:r>
        <w:t>true that</w:t>
      </w:r>
      <w:r>
        <w:rPr>
          <w:spacing w:val="-1"/>
        </w:rPr>
        <w:t xml:space="preserve"> </w:t>
      </w:r>
      <w:r>
        <w:t>no</w:t>
      </w:r>
      <w:r>
        <w:rPr>
          <w:spacing w:val="-1"/>
        </w:rPr>
        <w:t xml:space="preserve"> </w:t>
      </w:r>
      <w:r>
        <w:t>one knows what</w:t>
      </w:r>
      <w:r>
        <w:rPr>
          <w:spacing w:val="-1"/>
        </w:rPr>
        <w:t xml:space="preserve"> </w:t>
      </w:r>
      <w:r>
        <w:t>tomorrow</w:t>
      </w:r>
      <w:r>
        <w:rPr>
          <w:spacing w:val="-2"/>
        </w:rPr>
        <w:t xml:space="preserve"> </w:t>
      </w:r>
      <w:r>
        <w:t>will</w:t>
      </w:r>
      <w:r>
        <w:rPr>
          <w:spacing w:val="-1"/>
        </w:rPr>
        <w:t xml:space="preserve"> </w:t>
      </w:r>
      <w:r>
        <w:t>bring.</w:t>
      </w:r>
      <w:r>
        <w:rPr>
          <w:spacing w:val="-2"/>
        </w:rPr>
        <w:t xml:space="preserve"> </w:t>
      </w:r>
      <w:r w:rsidR="00082CA9">
        <w:rPr>
          <w:spacing w:val="-2"/>
        </w:rPr>
        <w:t>A</w:t>
      </w:r>
      <w:r>
        <w:t xml:space="preserve">ligning what we all do today to create tomorrow matters. Yes, this memoir is </w:t>
      </w:r>
      <w:r w:rsidR="00082CA9">
        <w:t>partly</w:t>
      </w:r>
      <w:r>
        <w:t xml:space="preserve"> a cautionary tale, even though I did not write it to be </w:t>
      </w:r>
      <w:r w:rsidR="00082CA9">
        <w:t>a prediction of the future</w:t>
      </w:r>
      <w:r w:rsidR="00900B0F">
        <w:t xml:space="preserve">. </w:t>
      </w:r>
      <w:r>
        <w:t xml:space="preserve">I wrote it as my family’s story – set in </w:t>
      </w:r>
      <w:r w:rsidR="00082CA9">
        <w:t xml:space="preserve">yesterday’s </w:t>
      </w:r>
      <w:r>
        <w:t xml:space="preserve">circumstances </w:t>
      </w:r>
      <w:r w:rsidR="00082CA9">
        <w:t>even while there are tr</w:t>
      </w:r>
      <w:r>
        <w:t>ajectories that begin to mirror here and now.</w:t>
      </w:r>
    </w:p>
    <w:p w14:paraId="56B12E7E" w14:textId="561A5394" w:rsidR="0083529A" w:rsidRDefault="0083529A" w:rsidP="007C5509">
      <w:pPr>
        <w:pStyle w:val="BodyText"/>
        <w:spacing w:before="162"/>
        <w:ind w:firstLine="62"/>
        <w:rPr>
          <w:b/>
        </w:rPr>
      </w:pPr>
      <w:r>
        <w:t>“My</w:t>
      </w:r>
      <w:r>
        <w:rPr>
          <w:spacing w:val="-3"/>
        </w:rPr>
        <w:t xml:space="preserve"> </w:t>
      </w:r>
      <w:r>
        <w:t>litany</w:t>
      </w:r>
      <w:r>
        <w:rPr>
          <w:spacing w:val="-3"/>
        </w:rPr>
        <w:t xml:space="preserve"> </w:t>
      </w:r>
      <w:r>
        <w:t>of</w:t>
      </w:r>
      <w:r>
        <w:rPr>
          <w:spacing w:val="-3"/>
        </w:rPr>
        <w:t xml:space="preserve"> </w:t>
      </w:r>
      <w:r>
        <w:t>all</w:t>
      </w:r>
      <w:r>
        <w:rPr>
          <w:spacing w:val="-4"/>
        </w:rPr>
        <w:t xml:space="preserve"> </w:t>
      </w:r>
      <w:r>
        <w:t>the</w:t>
      </w:r>
      <w:r>
        <w:rPr>
          <w:spacing w:val="-2"/>
        </w:rPr>
        <w:t xml:space="preserve"> </w:t>
      </w:r>
      <w:r>
        <w:t>things</w:t>
      </w:r>
      <w:r>
        <w:rPr>
          <w:spacing w:val="-1"/>
        </w:rPr>
        <w:t xml:space="preserve"> </w:t>
      </w:r>
      <w:r>
        <w:t>the</w:t>
      </w:r>
      <w:r>
        <w:rPr>
          <w:spacing w:val="-2"/>
        </w:rPr>
        <w:t xml:space="preserve"> </w:t>
      </w:r>
      <w:r>
        <w:t>Nazis</w:t>
      </w:r>
      <w:r>
        <w:rPr>
          <w:spacing w:val="-2"/>
        </w:rPr>
        <w:t xml:space="preserve"> </w:t>
      </w:r>
      <w:r>
        <w:t>did</w:t>
      </w:r>
      <w:r>
        <w:rPr>
          <w:spacing w:val="-2"/>
        </w:rPr>
        <w:t xml:space="preserve"> </w:t>
      </w:r>
      <w:r>
        <w:t>to</w:t>
      </w:r>
      <w:r>
        <w:rPr>
          <w:spacing w:val="-3"/>
        </w:rPr>
        <w:t xml:space="preserve"> </w:t>
      </w:r>
      <w:r>
        <w:t>chase</w:t>
      </w:r>
      <w:r>
        <w:rPr>
          <w:spacing w:val="-2"/>
        </w:rPr>
        <w:t xml:space="preserve"> </w:t>
      </w:r>
      <w:r>
        <w:t>the</w:t>
      </w:r>
      <w:r>
        <w:rPr>
          <w:spacing w:val="-2"/>
        </w:rPr>
        <w:t xml:space="preserve"> </w:t>
      </w:r>
      <w:r>
        <w:t>Jews</w:t>
      </w:r>
      <w:r>
        <w:rPr>
          <w:spacing w:val="-2"/>
        </w:rPr>
        <w:t xml:space="preserve"> </w:t>
      </w:r>
      <w:r>
        <w:t>out</w:t>
      </w:r>
      <w:r>
        <w:rPr>
          <w:spacing w:val="-3"/>
        </w:rPr>
        <w:t xml:space="preserve"> </w:t>
      </w:r>
      <w:r>
        <w:t>of</w:t>
      </w:r>
      <w:r>
        <w:rPr>
          <w:spacing w:val="-3"/>
        </w:rPr>
        <w:t xml:space="preserve"> </w:t>
      </w:r>
      <w:r>
        <w:t>Germany/Europe,</w:t>
      </w:r>
      <w:r>
        <w:rPr>
          <w:spacing w:val="-3"/>
        </w:rPr>
        <w:t xml:space="preserve"> </w:t>
      </w:r>
      <w:r>
        <w:t xml:space="preserve">all the things Hitler did to seize the power to enable </w:t>
      </w:r>
      <w:r w:rsidR="00082CA9">
        <w:t xml:space="preserve">his mad schemes, </w:t>
      </w:r>
      <w:r>
        <w:t xml:space="preserve">serve to inform strategy for our time now. No one has answers of how to change this mess. </w:t>
      </w:r>
      <w:r>
        <w:rPr>
          <w:b/>
        </w:rPr>
        <w:t>But I know it takes</w:t>
      </w:r>
      <w:r w:rsidR="007C5509">
        <w:rPr>
          <w:b/>
        </w:rPr>
        <w:t xml:space="preserve"> </w:t>
      </w:r>
      <w:r>
        <w:rPr>
          <w:b/>
        </w:rPr>
        <w:t>deliberate</w:t>
      </w:r>
      <w:r>
        <w:rPr>
          <w:b/>
          <w:spacing w:val="-3"/>
        </w:rPr>
        <w:t xml:space="preserve"> </w:t>
      </w:r>
      <w:r>
        <w:rPr>
          <w:b/>
        </w:rPr>
        <w:t>action.</w:t>
      </w:r>
      <w:r>
        <w:rPr>
          <w:b/>
          <w:spacing w:val="-4"/>
        </w:rPr>
        <w:t xml:space="preserve"> </w:t>
      </w:r>
      <w:r>
        <w:rPr>
          <w:b/>
        </w:rPr>
        <w:t>America</w:t>
      </w:r>
      <w:r>
        <w:rPr>
          <w:b/>
          <w:spacing w:val="-3"/>
        </w:rPr>
        <w:t xml:space="preserve"> </w:t>
      </w:r>
      <w:r>
        <w:rPr>
          <w:b/>
        </w:rPr>
        <w:t>has</w:t>
      </w:r>
      <w:r>
        <w:rPr>
          <w:b/>
          <w:spacing w:val="-4"/>
        </w:rPr>
        <w:t xml:space="preserve"> </w:t>
      </w:r>
      <w:r>
        <w:rPr>
          <w:b/>
        </w:rPr>
        <w:t>way</w:t>
      </w:r>
      <w:r>
        <w:rPr>
          <w:b/>
          <w:spacing w:val="-4"/>
        </w:rPr>
        <w:t xml:space="preserve"> </w:t>
      </w:r>
      <w:r>
        <w:rPr>
          <w:b/>
        </w:rPr>
        <w:t>more</w:t>
      </w:r>
      <w:r>
        <w:rPr>
          <w:b/>
          <w:spacing w:val="-3"/>
        </w:rPr>
        <w:t xml:space="preserve"> </w:t>
      </w:r>
      <w:r>
        <w:rPr>
          <w:b/>
        </w:rPr>
        <w:t>resources</w:t>
      </w:r>
      <w:r>
        <w:rPr>
          <w:b/>
          <w:spacing w:val="-3"/>
        </w:rPr>
        <w:t xml:space="preserve"> </w:t>
      </w:r>
      <w:r>
        <w:rPr>
          <w:b/>
        </w:rPr>
        <w:t>and</w:t>
      </w:r>
      <w:r>
        <w:rPr>
          <w:b/>
          <w:spacing w:val="-5"/>
        </w:rPr>
        <w:t xml:space="preserve"> </w:t>
      </w:r>
      <w:r>
        <w:rPr>
          <w:b/>
        </w:rPr>
        <w:t>talent</w:t>
      </w:r>
      <w:r>
        <w:rPr>
          <w:b/>
          <w:spacing w:val="-5"/>
        </w:rPr>
        <w:t xml:space="preserve"> </w:t>
      </w:r>
      <w:r>
        <w:rPr>
          <w:b/>
        </w:rPr>
        <w:t>for</w:t>
      </w:r>
      <w:r>
        <w:rPr>
          <w:b/>
          <w:spacing w:val="-4"/>
        </w:rPr>
        <w:t xml:space="preserve"> </w:t>
      </w:r>
      <w:r>
        <w:rPr>
          <w:b/>
        </w:rPr>
        <w:t>resistance</w:t>
      </w:r>
      <w:r>
        <w:rPr>
          <w:b/>
          <w:spacing w:val="-5"/>
        </w:rPr>
        <w:t xml:space="preserve"> </w:t>
      </w:r>
      <w:r>
        <w:rPr>
          <w:b/>
        </w:rPr>
        <w:t>than Germany ever did,” Mayer says.</w:t>
      </w:r>
    </w:p>
    <w:p w14:paraId="665174FB" w14:textId="333ED772" w:rsidR="0083529A" w:rsidRPr="00204325" w:rsidRDefault="007C5509" w:rsidP="0083529A">
      <w:pPr>
        <w:pStyle w:val="Heading2"/>
        <w:spacing w:before="162"/>
        <w:rPr>
          <w:rFonts w:ascii="Century Gothic" w:hAnsi="Century Gothic"/>
          <w:b/>
          <w:bCs/>
          <w:sz w:val="24"/>
          <w:szCs w:val="24"/>
        </w:rPr>
      </w:pPr>
      <w:r w:rsidRPr="00204325">
        <w:rPr>
          <w:rFonts w:ascii="Century Gothic" w:hAnsi="Century Gothic"/>
          <w:b/>
          <w:bCs/>
          <w:color w:val="ED0000"/>
          <w:sz w:val="24"/>
          <w:szCs w:val="24"/>
        </w:rPr>
        <w:t>Where</w:t>
      </w:r>
      <w:r w:rsidR="0083529A" w:rsidRPr="00204325">
        <w:rPr>
          <w:rFonts w:ascii="Century Gothic" w:hAnsi="Century Gothic"/>
          <w:b/>
          <w:bCs/>
          <w:color w:val="ED0000"/>
          <w:spacing w:val="-1"/>
          <w:sz w:val="24"/>
          <w:szCs w:val="24"/>
        </w:rPr>
        <w:t xml:space="preserve"> </w:t>
      </w:r>
      <w:r w:rsidRPr="00204325">
        <w:rPr>
          <w:rFonts w:ascii="Century Gothic" w:hAnsi="Century Gothic"/>
          <w:b/>
          <w:bCs/>
          <w:color w:val="ED0000"/>
          <w:sz w:val="24"/>
          <w:szCs w:val="24"/>
        </w:rPr>
        <w:t>Mayer’s</w:t>
      </w:r>
      <w:r w:rsidR="0083529A" w:rsidRPr="00204325">
        <w:rPr>
          <w:rFonts w:ascii="Century Gothic" w:hAnsi="Century Gothic"/>
          <w:b/>
          <w:bCs/>
          <w:color w:val="ED0000"/>
          <w:spacing w:val="-1"/>
          <w:sz w:val="24"/>
          <w:szCs w:val="24"/>
        </w:rPr>
        <w:t xml:space="preserve"> </w:t>
      </w:r>
      <w:r w:rsidRPr="00204325">
        <w:rPr>
          <w:rFonts w:ascii="Century Gothic" w:hAnsi="Century Gothic"/>
          <w:b/>
          <w:bCs/>
          <w:color w:val="ED0000"/>
          <w:sz w:val="24"/>
          <w:szCs w:val="24"/>
        </w:rPr>
        <w:t>book fits</w:t>
      </w:r>
      <w:r w:rsidR="0083529A" w:rsidRPr="00204325">
        <w:rPr>
          <w:rFonts w:ascii="Century Gothic" w:hAnsi="Century Gothic"/>
          <w:b/>
          <w:bCs/>
          <w:color w:val="ED0000"/>
          <w:spacing w:val="-1"/>
          <w:sz w:val="24"/>
          <w:szCs w:val="24"/>
        </w:rPr>
        <w:t xml:space="preserve"> </w:t>
      </w:r>
      <w:r w:rsidRPr="00204325">
        <w:rPr>
          <w:rFonts w:ascii="Century Gothic" w:hAnsi="Century Gothic"/>
          <w:b/>
          <w:bCs/>
          <w:color w:val="ED0000"/>
          <w:sz w:val="24"/>
          <w:szCs w:val="24"/>
        </w:rPr>
        <w:t>among the</w:t>
      </w:r>
      <w:r w:rsidR="0083529A" w:rsidRPr="00204325">
        <w:rPr>
          <w:rFonts w:ascii="Century Gothic" w:hAnsi="Century Gothic"/>
          <w:b/>
          <w:bCs/>
          <w:color w:val="ED0000"/>
          <w:spacing w:val="-1"/>
          <w:sz w:val="24"/>
          <w:szCs w:val="24"/>
        </w:rPr>
        <w:t xml:space="preserve"> </w:t>
      </w:r>
      <w:r w:rsidRPr="00204325">
        <w:rPr>
          <w:rFonts w:ascii="Century Gothic" w:hAnsi="Century Gothic"/>
          <w:b/>
          <w:bCs/>
          <w:color w:val="ED0000"/>
          <w:sz w:val="24"/>
          <w:szCs w:val="24"/>
        </w:rPr>
        <w:t>multitude</w:t>
      </w:r>
      <w:r w:rsidR="0083529A" w:rsidRPr="00204325">
        <w:rPr>
          <w:rFonts w:ascii="Century Gothic" w:hAnsi="Century Gothic"/>
          <w:b/>
          <w:bCs/>
          <w:color w:val="ED0000"/>
          <w:spacing w:val="-1"/>
          <w:sz w:val="24"/>
          <w:szCs w:val="24"/>
        </w:rPr>
        <w:t xml:space="preserve"> </w:t>
      </w:r>
      <w:r w:rsidRPr="00204325">
        <w:rPr>
          <w:rFonts w:ascii="Century Gothic" w:hAnsi="Century Gothic"/>
          <w:b/>
          <w:bCs/>
          <w:color w:val="ED0000"/>
          <w:sz w:val="24"/>
          <w:szCs w:val="24"/>
        </w:rPr>
        <w:t>stories told</w:t>
      </w:r>
      <w:r w:rsidR="0083529A" w:rsidRPr="00204325">
        <w:rPr>
          <w:rFonts w:ascii="Century Gothic" w:hAnsi="Century Gothic"/>
          <w:b/>
          <w:bCs/>
          <w:color w:val="ED0000"/>
          <w:spacing w:val="-1"/>
          <w:sz w:val="24"/>
          <w:szCs w:val="24"/>
        </w:rPr>
        <w:t xml:space="preserve"> </w:t>
      </w:r>
      <w:r w:rsidRPr="00204325">
        <w:rPr>
          <w:rFonts w:ascii="Century Gothic" w:hAnsi="Century Gothic"/>
          <w:b/>
          <w:bCs/>
          <w:color w:val="ED0000"/>
          <w:sz w:val="24"/>
          <w:szCs w:val="24"/>
        </w:rPr>
        <w:t xml:space="preserve">about </w:t>
      </w:r>
      <w:r w:rsidRPr="00204325">
        <w:rPr>
          <w:rFonts w:ascii="Century Gothic" w:hAnsi="Century Gothic"/>
          <w:b/>
          <w:bCs/>
          <w:color w:val="ED0000"/>
          <w:spacing w:val="-2"/>
          <w:sz w:val="24"/>
          <w:szCs w:val="24"/>
        </w:rPr>
        <w:t>Nazis</w:t>
      </w:r>
    </w:p>
    <w:p w14:paraId="5E01BFE3" w14:textId="77777777" w:rsidR="0083529A" w:rsidRDefault="0083529A" w:rsidP="0083529A">
      <w:pPr>
        <w:pStyle w:val="ListParagraph"/>
        <w:numPr>
          <w:ilvl w:val="0"/>
          <w:numId w:val="1"/>
        </w:numPr>
        <w:tabs>
          <w:tab w:val="left" w:pos="720"/>
        </w:tabs>
        <w:spacing w:before="158"/>
        <w:ind w:right="462"/>
        <w:contextualSpacing w:val="0"/>
        <w:rPr>
          <w:rFonts w:ascii="Symbol" w:hAnsi="Symbol"/>
        </w:rPr>
      </w:pPr>
      <w:r>
        <w:rPr>
          <w:i/>
        </w:rPr>
        <w:t>My</w:t>
      </w:r>
      <w:r>
        <w:rPr>
          <w:i/>
          <w:spacing w:val="-5"/>
        </w:rPr>
        <w:t xml:space="preserve"> </w:t>
      </w:r>
      <w:r>
        <w:rPr>
          <w:i/>
        </w:rPr>
        <w:t>Father</w:t>
      </w:r>
      <w:r>
        <w:rPr>
          <w:i/>
          <w:spacing w:val="-3"/>
        </w:rPr>
        <w:t xml:space="preserve"> </w:t>
      </w:r>
      <w:r>
        <w:rPr>
          <w:i/>
        </w:rPr>
        <w:t>Against</w:t>
      </w:r>
      <w:r>
        <w:rPr>
          <w:i/>
          <w:spacing w:val="-3"/>
        </w:rPr>
        <w:t xml:space="preserve"> </w:t>
      </w:r>
      <w:r>
        <w:rPr>
          <w:i/>
        </w:rPr>
        <w:t>the</w:t>
      </w:r>
      <w:r>
        <w:rPr>
          <w:i/>
          <w:spacing w:val="-4"/>
        </w:rPr>
        <w:t xml:space="preserve"> </w:t>
      </w:r>
      <w:r>
        <w:rPr>
          <w:i/>
        </w:rPr>
        <w:t xml:space="preserve">Nazis </w:t>
      </w:r>
      <w:r>
        <w:t>is</w:t>
      </w:r>
      <w:r>
        <w:rPr>
          <w:spacing w:val="-4"/>
        </w:rPr>
        <w:t xml:space="preserve"> </w:t>
      </w:r>
      <w:r>
        <w:t>more</w:t>
      </w:r>
      <w:r>
        <w:rPr>
          <w:spacing w:val="-2"/>
        </w:rPr>
        <w:t xml:space="preserve"> </w:t>
      </w:r>
      <w:r>
        <w:t>than</w:t>
      </w:r>
      <w:r>
        <w:rPr>
          <w:spacing w:val="-4"/>
        </w:rPr>
        <w:t xml:space="preserve"> </w:t>
      </w:r>
      <w:r>
        <w:t>a</w:t>
      </w:r>
      <w:r>
        <w:rPr>
          <w:spacing w:val="-4"/>
        </w:rPr>
        <w:t xml:space="preserve"> </w:t>
      </w:r>
      <w:r>
        <w:t>Holocaust</w:t>
      </w:r>
      <w:r>
        <w:rPr>
          <w:spacing w:val="-5"/>
        </w:rPr>
        <w:t xml:space="preserve"> </w:t>
      </w:r>
      <w:r>
        <w:t>memoir.</w:t>
      </w:r>
      <w:r>
        <w:rPr>
          <w:spacing w:val="-3"/>
        </w:rPr>
        <w:t xml:space="preserve"> </w:t>
      </w:r>
      <w:r>
        <w:t>It</w:t>
      </w:r>
      <w:r>
        <w:rPr>
          <w:spacing w:val="-2"/>
        </w:rPr>
        <w:t xml:space="preserve"> </w:t>
      </w:r>
      <w:r>
        <w:t>is</w:t>
      </w:r>
      <w:r>
        <w:rPr>
          <w:spacing w:val="-2"/>
        </w:rPr>
        <w:t xml:space="preserve"> </w:t>
      </w:r>
      <w:r>
        <w:t>the</w:t>
      </w:r>
      <w:r>
        <w:rPr>
          <w:spacing w:val="-4"/>
        </w:rPr>
        <w:t xml:space="preserve"> </w:t>
      </w:r>
      <w:r>
        <w:t>story</w:t>
      </w:r>
      <w:r>
        <w:rPr>
          <w:spacing w:val="-3"/>
        </w:rPr>
        <w:t xml:space="preserve"> </w:t>
      </w:r>
      <w:r>
        <w:t>of Paul Mayer's lifelong legal battle to reclaim what the Nazis stole, the intergenerational transmission of trauma, and a son's quest to</w:t>
      </w:r>
      <w:r>
        <w:rPr>
          <w:spacing w:val="-1"/>
        </w:rPr>
        <w:t xml:space="preserve"> </w:t>
      </w:r>
      <w:r>
        <w:t>understand his difficult father within the vast currents of 20th-century history.</w:t>
      </w:r>
    </w:p>
    <w:p w14:paraId="042B473A" w14:textId="77777777" w:rsidR="0083529A" w:rsidRDefault="0083529A" w:rsidP="0083529A">
      <w:pPr>
        <w:pStyle w:val="BodyText"/>
        <w:spacing w:before="1"/>
      </w:pPr>
    </w:p>
    <w:p w14:paraId="0B5834CB" w14:textId="77777777" w:rsidR="0083529A" w:rsidRDefault="0083529A" w:rsidP="0083529A">
      <w:pPr>
        <w:pStyle w:val="ListParagraph"/>
        <w:numPr>
          <w:ilvl w:val="0"/>
          <w:numId w:val="1"/>
        </w:numPr>
        <w:tabs>
          <w:tab w:val="left" w:pos="720"/>
        </w:tabs>
        <w:ind w:right="239"/>
        <w:contextualSpacing w:val="0"/>
        <w:rPr>
          <w:rFonts w:ascii="Symbol" w:hAnsi="Symbol"/>
        </w:rPr>
      </w:pPr>
      <w:r>
        <w:t>A</w:t>
      </w:r>
      <w:r>
        <w:rPr>
          <w:spacing w:val="-3"/>
        </w:rPr>
        <w:t xml:space="preserve"> </w:t>
      </w:r>
      <w:r>
        <w:t>formally</w:t>
      </w:r>
      <w:r>
        <w:rPr>
          <w:spacing w:val="-3"/>
        </w:rPr>
        <w:t xml:space="preserve"> </w:t>
      </w:r>
      <w:r>
        <w:t>innovative</w:t>
      </w:r>
      <w:r>
        <w:rPr>
          <w:spacing w:val="-6"/>
        </w:rPr>
        <w:t xml:space="preserve"> </w:t>
      </w:r>
      <w:r>
        <w:t>memoir</w:t>
      </w:r>
      <w:r>
        <w:rPr>
          <w:spacing w:val="-3"/>
        </w:rPr>
        <w:t xml:space="preserve"> </w:t>
      </w:r>
      <w:r>
        <w:t>that</w:t>
      </w:r>
      <w:r>
        <w:rPr>
          <w:spacing w:val="-3"/>
        </w:rPr>
        <w:t xml:space="preserve"> </w:t>
      </w:r>
      <w:r>
        <w:t>grapples</w:t>
      </w:r>
      <w:r>
        <w:rPr>
          <w:spacing w:val="-4"/>
        </w:rPr>
        <w:t xml:space="preserve"> </w:t>
      </w:r>
      <w:r>
        <w:t>with</w:t>
      </w:r>
      <w:r>
        <w:rPr>
          <w:spacing w:val="-3"/>
        </w:rPr>
        <w:t xml:space="preserve"> </w:t>
      </w:r>
      <w:r>
        <w:t>the</w:t>
      </w:r>
      <w:r>
        <w:rPr>
          <w:spacing w:val="-4"/>
        </w:rPr>
        <w:t xml:space="preserve"> </w:t>
      </w:r>
      <w:r>
        <w:t>challenge</w:t>
      </w:r>
      <w:r>
        <w:rPr>
          <w:spacing w:val="-3"/>
        </w:rPr>
        <w:t xml:space="preserve"> </w:t>
      </w:r>
      <w:r>
        <w:t>of</w:t>
      </w:r>
      <w:r>
        <w:rPr>
          <w:spacing w:val="-4"/>
        </w:rPr>
        <w:t xml:space="preserve"> </w:t>
      </w:r>
      <w:r>
        <w:t>writing</w:t>
      </w:r>
      <w:r>
        <w:rPr>
          <w:spacing w:val="-5"/>
        </w:rPr>
        <w:t xml:space="preserve"> </w:t>
      </w:r>
      <w:r>
        <w:t>about inherited trauma and the 'unwritable.' Mayer's honest portrayal of his difficult relationship with his father, combined with his sophisticated historical consciousness, creates a work that transcends typical Holocaust narratives.</w:t>
      </w:r>
    </w:p>
    <w:p w14:paraId="35E13225" w14:textId="77777777" w:rsidR="0083529A" w:rsidRDefault="0083529A" w:rsidP="0083529A">
      <w:pPr>
        <w:pStyle w:val="ListParagraph"/>
        <w:numPr>
          <w:ilvl w:val="0"/>
          <w:numId w:val="1"/>
        </w:numPr>
        <w:tabs>
          <w:tab w:val="left" w:pos="720"/>
        </w:tabs>
        <w:spacing w:before="80"/>
        <w:ind w:right="225"/>
        <w:contextualSpacing w:val="0"/>
        <w:rPr>
          <w:rFonts w:ascii="Symbol" w:hAnsi="Symbol"/>
        </w:rPr>
      </w:pPr>
      <w:r>
        <w:t>By tracing the “waves of history” across five generations, Mayer illuminates timeless patterns of how societies slide toward authoritarianism—and how individuals and families respond. Readers seeking to understand our current moment</w:t>
      </w:r>
      <w:r>
        <w:rPr>
          <w:spacing w:val="-5"/>
        </w:rPr>
        <w:t xml:space="preserve"> </w:t>
      </w:r>
      <w:r>
        <w:t>will</w:t>
      </w:r>
      <w:r>
        <w:rPr>
          <w:spacing w:val="-3"/>
        </w:rPr>
        <w:t xml:space="preserve"> </w:t>
      </w:r>
      <w:r>
        <w:t>find</w:t>
      </w:r>
      <w:r>
        <w:rPr>
          <w:spacing w:val="-3"/>
        </w:rPr>
        <w:t xml:space="preserve"> </w:t>
      </w:r>
      <w:r>
        <w:t>not</w:t>
      </w:r>
      <w:r>
        <w:rPr>
          <w:spacing w:val="-5"/>
        </w:rPr>
        <w:t xml:space="preserve"> </w:t>
      </w:r>
      <w:r>
        <w:t>prescriptive</w:t>
      </w:r>
      <w:r>
        <w:rPr>
          <w:spacing w:val="-4"/>
        </w:rPr>
        <w:t xml:space="preserve"> </w:t>
      </w:r>
      <w:r>
        <w:t>parallels,</w:t>
      </w:r>
      <w:r>
        <w:rPr>
          <w:spacing w:val="-3"/>
        </w:rPr>
        <w:t xml:space="preserve"> </w:t>
      </w:r>
      <w:r>
        <w:t>but</w:t>
      </w:r>
      <w:r>
        <w:rPr>
          <w:spacing w:val="-5"/>
        </w:rPr>
        <w:t xml:space="preserve"> </w:t>
      </w:r>
      <w:r>
        <w:t>deeper</w:t>
      </w:r>
      <w:r>
        <w:rPr>
          <w:spacing w:val="-3"/>
        </w:rPr>
        <w:t xml:space="preserve"> </w:t>
      </w:r>
      <w:r>
        <w:t>insights</w:t>
      </w:r>
      <w:r>
        <w:rPr>
          <w:spacing w:val="-4"/>
        </w:rPr>
        <w:t xml:space="preserve"> </w:t>
      </w:r>
      <w:r>
        <w:t>into</w:t>
      </w:r>
      <w:r>
        <w:rPr>
          <w:spacing w:val="-3"/>
        </w:rPr>
        <w:t xml:space="preserve"> </w:t>
      </w:r>
      <w:r>
        <w:t>the</w:t>
      </w:r>
      <w:r>
        <w:rPr>
          <w:spacing w:val="-2"/>
        </w:rPr>
        <w:t xml:space="preserve"> </w:t>
      </w:r>
      <w:r>
        <w:t>recurring dynamics of power, resistance, and survival.</w:t>
      </w:r>
    </w:p>
    <w:p w14:paraId="1B4D7788" w14:textId="77777777" w:rsidR="0083529A" w:rsidRDefault="0083529A" w:rsidP="0083529A">
      <w:pPr>
        <w:pStyle w:val="ListParagraph"/>
        <w:numPr>
          <w:ilvl w:val="0"/>
          <w:numId w:val="1"/>
        </w:numPr>
        <w:tabs>
          <w:tab w:val="left" w:pos="720"/>
        </w:tabs>
        <w:spacing w:before="269"/>
        <w:ind w:right="388"/>
        <w:contextualSpacing w:val="0"/>
        <w:jc w:val="both"/>
        <w:rPr>
          <w:rFonts w:ascii="Symbol" w:hAnsi="Symbol"/>
        </w:rPr>
      </w:pPr>
      <w:r>
        <w:lastRenderedPageBreak/>
        <w:t>Also</w:t>
      </w:r>
      <w:r>
        <w:rPr>
          <w:spacing w:val="-4"/>
        </w:rPr>
        <w:t xml:space="preserve"> </w:t>
      </w:r>
      <w:r>
        <w:t>important</w:t>
      </w:r>
      <w:r>
        <w:rPr>
          <w:spacing w:val="-4"/>
        </w:rPr>
        <w:t xml:space="preserve"> </w:t>
      </w:r>
      <w:r>
        <w:t>is</w:t>
      </w:r>
      <w:r>
        <w:rPr>
          <w:spacing w:val="-4"/>
        </w:rPr>
        <w:t xml:space="preserve"> </w:t>
      </w:r>
      <w:r>
        <w:t>the</w:t>
      </w:r>
      <w:r>
        <w:rPr>
          <w:spacing w:val="-4"/>
        </w:rPr>
        <w:t xml:space="preserve"> </w:t>
      </w:r>
      <w:r>
        <w:t>theme</w:t>
      </w:r>
      <w:r>
        <w:rPr>
          <w:spacing w:val="-4"/>
        </w:rPr>
        <w:t xml:space="preserve"> </w:t>
      </w:r>
      <w:r>
        <w:t>of</w:t>
      </w:r>
      <w:r>
        <w:rPr>
          <w:spacing w:val="-4"/>
        </w:rPr>
        <w:t xml:space="preserve"> </w:t>
      </w:r>
      <w:r>
        <w:t>personal</w:t>
      </w:r>
      <w:r>
        <w:rPr>
          <w:spacing w:val="-4"/>
        </w:rPr>
        <w:t xml:space="preserve"> </w:t>
      </w:r>
      <w:r>
        <w:t>reflection</w:t>
      </w:r>
      <w:r>
        <w:rPr>
          <w:spacing w:val="-4"/>
        </w:rPr>
        <w:t xml:space="preserve"> </w:t>
      </w:r>
      <w:r>
        <w:t>and</w:t>
      </w:r>
      <w:r>
        <w:rPr>
          <w:spacing w:val="-4"/>
        </w:rPr>
        <w:t xml:space="preserve"> </w:t>
      </w:r>
      <w:r>
        <w:t>reconciliation</w:t>
      </w:r>
      <w:r>
        <w:rPr>
          <w:spacing w:val="-4"/>
        </w:rPr>
        <w:t xml:space="preserve"> </w:t>
      </w:r>
      <w:r>
        <w:t>and</w:t>
      </w:r>
      <w:r>
        <w:rPr>
          <w:spacing w:val="-4"/>
        </w:rPr>
        <w:t xml:space="preserve"> </w:t>
      </w:r>
      <w:r>
        <w:t>their relation</w:t>
      </w:r>
      <w:r>
        <w:rPr>
          <w:spacing w:val="-3"/>
        </w:rPr>
        <w:t xml:space="preserve"> </w:t>
      </w:r>
      <w:r>
        <w:t>to</w:t>
      </w:r>
      <w:r>
        <w:rPr>
          <w:spacing w:val="-3"/>
        </w:rPr>
        <w:t xml:space="preserve"> </w:t>
      </w:r>
      <w:r>
        <w:t>mental</w:t>
      </w:r>
      <w:r>
        <w:rPr>
          <w:spacing w:val="-3"/>
        </w:rPr>
        <w:t xml:space="preserve"> </w:t>
      </w:r>
      <w:r>
        <w:t>health,</w:t>
      </w:r>
      <w:r>
        <w:rPr>
          <w:spacing w:val="-4"/>
        </w:rPr>
        <w:t xml:space="preserve"> </w:t>
      </w:r>
      <w:r>
        <w:t>growth,</w:t>
      </w:r>
      <w:r>
        <w:rPr>
          <w:spacing w:val="-3"/>
        </w:rPr>
        <w:t xml:space="preserve"> </w:t>
      </w:r>
      <w:r>
        <w:t>dialogue,</w:t>
      </w:r>
      <w:r>
        <w:rPr>
          <w:spacing w:val="-3"/>
        </w:rPr>
        <w:t xml:space="preserve"> </w:t>
      </w:r>
      <w:r>
        <w:t>cooperation,</w:t>
      </w:r>
      <w:r>
        <w:rPr>
          <w:spacing w:val="-3"/>
        </w:rPr>
        <w:t xml:space="preserve"> </w:t>
      </w:r>
      <w:r>
        <w:t>literacy,</w:t>
      </w:r>
      <w:r>
        <w:rPr>
          <w:spacing w:val="-3"/>
        </w:rPr>
        <w:t xml:space="preserve"> </w:t>
      </w:r>
      <w:r>
        <w:t>expression, art/music, trust, peace.</w:t>
      </w:r>
    </w:p>
    <w:p w14:paraId="05EF57D4" w14:textId="5491290E" w:rsidR="0083529A" w:rsidRPr="00204325" w:rsidRDefault="007C5509" w:rsidP="007C5509">
      <w:pPr>
        <w:pStyle w:val="Heading2"/>
        <w:spacing w:before="162"/>
        <w:rPr>
          <w:rFonts w:ascii="Century Gothic" w:hAnsi="Century Gothic"/>
          <w:b/>
          <w:bCs/>
          <w:color w:val="ED0000"/>
          <w:sz w:val="24"/>
          <w:szCs w:val="24"/>
        </w:rPr>
      </w:pPr>
      <w:r w:rsidRPr="00204325">
        <w:rPr>
          <w:rFonts w:ascii="Century Gothic" w:hAnsi="Century Gothic"/>
          <w:b/>
          <w:bCs/>
          <w:color w:val="ED0000"/>
          <w:sz w:val="24"/>
          <w:szCs w:val="24"/>
        </w:rPr>
        <w:t>On</w:t>
      </w:r>
      <w:r w:rsidR="0083529A" w:rsidRPr="00204325">
        <w:rPr>
          <w:rFonts w:ascii="Century Gothic" w:hAnsi="Century Gothic"/>
          <w:b/>
          <w:bCs/>
          <w:color w:val="ED0000"/>
          <w:sz w:val="24"/>
          <w:szCs w:val="24"/>
        </w:rPr>
        <w:t xml:space="preserve"> </w:t>
      </w:r>
      <w:r w:rsidRPr="00204325">
        <w:rPr>
          <w:rFonts w:ascii="Century Gothic" w:hAnsi="Century Gothic"/>
          <w:b/>
          <w:bCs/>
          <w:color w:val="ED0000"/>
          <w:sz w:val="24"/>
          <w:szCs w:val="24"/>
        </w:rPr>
        <w:t>reparations</w:t>
      </w:r>
      <w:r w:rsidR="0083529A" w:rsidRPr="00204325">
        <w:rPr>
          <w:rFonts w:ascii="Century Gothic" w:hAnsi="Century Gothic"/>
          <w:b/>
          <w:bCs/>
          <w:color w:val="ED0000"/>
          <w:sz w:val="24"/>
          <w:szCs w:val="24"/>
        </w:rPr>
        <w:t xml:space="preserve"> </w:t>
      </w:r>
      <w:r w:rsidRPr="00204325">
        <w:rPr>
          <w:rFonts w:ascii="Century Gothic" w:hAnsi="Century Gothic"/>
          <w:b/>
          <w:bCs/>
          <w:color w:val="ED0000"/>
          <w:sz w:val="24"/>
          <w:szCs w:val="24"/>
        </w:rPr>
        <w:t>that</w:t>
      </w:r>
      <w:r w:rsidR="0083529A" w:rsidRPr="00204325">
        <w:rPr>
          <w:rFonts w:ascii="Century Gothic" w:hAnsi="Century Gothic"/>
          <w:b/>
          <w:bCs/>
          <w:color w:val="ED0000"/>
          <w:sz w:val="24"/>
          <w:szCs w:val="24"/>
        </w:rPr>
        <w:t xml:space="preserve"> </w:t>
      </w:r>
      <w:r w:rsidRPr="00204325">
        <w:rPr>
          <w:rFonts w:ascii="Century Gothic" w:hAnsi="Century Gothic"/>
          <w:b/>
          <w:bCs/>
          <w:color w:val="ED0000"/>
          <w:sz w:val="24"/>
          <w:szCs w:val="24"/>
        </w:rPr>
        <w:t>his</w:t>
      </w:r>
      <w:r w:rsidR="0083529A" w:rsidRPr="00204325">
        <w:rPr>
          <w:rFonts w:ascii="Century Gothic" w:hAnsi="Century Gothic"/>
          <w:b/>
          <w:bCs/>
          <w:color w:val="ED0000"/>
          <w:sz w:val="24"/>
          <w:szCs w:val="24"/>
        </w:rPr>
        <w:t xml:space="preserve"> </w:t>
      </w:r>
      <w:r w:rsidRPr="00204325">
        <w:rPr>
          <w:rFonts w:ascii="Century Gothic" w:hAnsi="Century Gothic"/>
          <w:b/>
          <w:bCs/>
          <w:color w:val="ED0000"/>
          <w:sz w:val="24"/>
          <w:szCs w:val="24"/>
        </w:rPr>
        <w:t>father</w:t>
      </w:r>
      <w:r w:rsidR="0083529A" w:rsidRPr="00204325">
        <w:rPr>
          <w:rFonts w:ascii="Century Gothic" w:hAnsi="Century Gothic"/>
          <w:b/>
          <w:bCs/>
          <w:color w:val="ED0000"/>
          <w:sz w:val="24"/>
          <w:szCs w:val="24"/>
        </w:rPr>
        <w:t xml:space="preserve"> </w:t>
      </w:r>
      <w:r w:rsidRPr="00204325">
        <w:rPr>
          <w:rFonts w:ascii="Century Gothic" w:hAnsi="Century Gothic"/>
          <w:b/>
          <w:bCs/>
          <w:color w:val="ED0000"/>
          <w:sz w:val="24"/>
          <w:szCs w:val="24"/>
        </w:rPr>
        <w:t>pursued</w:t>
      </w:r>
      <w:r w:rsidR="0083529A" w:rsidRPr="00204325">
        <w:rPr>
          <w:rFonts w:ascii="Century Gothic" w:hAnsi="Century Gothic"/>
          <w:b/>
          <w:bCs/>
          <w:color w:val="ED0000"/>
          <w:sz w:val="24"/>
          <w:szCs w:val="24"/>
        </w:rPr>
        <w:t xml:space="preserve"> </w:t>
      </w:r>
      <w:r w:rsidRPr="00204325">
        <w:rPr>
          <w:rFonts w:ascii="Century Gothic" w:hAnsi="Century Gothic"/>
          <w:b/>
          <w:bCs/>
          <w:color w:val="ED0000"/>
          <w:sz w:val="24"/>
          <w:szCs w:val="24"/>
        </w:rPr>
        <w:t>after</w:t>
      </w:r>
      <w:r w:rsidR="0083529A" w:rsidRPr="00204325">
        <w:rPr>
          <w:rFonts w:ascii="Century Gothic" w:hAnsi="Century Gothic"/>
          <w:b/>
          <w:bCs/>
          <w:color w:val="ED0000"/>
          <w:sz w:val="24"/>
          <w:szCs w:val="24"/>
        </w:rPr>
        <w:t xml:space="preserve"> </w:t>
      </w:r>
      <w:r w:rsidRPr="00204325">
        <w:rPr>
          <w:rFonts w:ascii="Century Gothic" w:hAnsi="Century Gothic"/>
          <w:b/>
          <w:bCs/>
          <w:color w:val="ED0000"/>
          <w:sz w:val="24"/>
          <w:szCs w:val="24"/>
        </w:rPr>
        <w:t>the</w:t>
      </w:r>
      <w:r w:rsidR="0083529A" w:rsidRPr="00204325">
        <w:rPr>
          <w:rFonts w:ascii="Century Gothic" w:hAnsi="Century Gothic"/>
          <w:b/>
          <w:bCs/>
          <w:color w:val="ED0000"/>
          <w:sz w:val="24"/>
          <w:szCs w:val="24"/>
        </w:rPr>
        <w:t xml:space="preserve"> </w:t>
      </w:r>
      <w:r w:rsidRPr="00204325">
        <w:rPr>
          <w:rFonts w:ascii="Century Gothic" w:hAnsi="Century Gothic"/>
          <w:b/>
          <w:bCs/>
          <w:color w:val="ED0000"/>
          <w:sz w:val="24"/>
          <w:szCs w:val="24"/>
        </w:rPr>
        <w:t>war</w:t>
      </w:r>
      <w:r w:rsidR="0083529A" w:rsidRPr="00204325">
        <w:rPr>
          <w:rFonts w:ascii="Century Gothic" w:hAnsi="Century Gothic"/>
          <w:b/>
          <w:bCs/>
          <w:color w:val="ED0000"/>
          <w:sz w:val="24"/>
          <w:szCs w:val="24"/>
        </w:rPr>
        <w:t xml:space="preserve"> </w:t>
      </w:r>
      <w:r w:rsidRPr="00204325">
        <w:rPr>
          <w:rFonts w:ascii="Century Gothic" w:hAnsi="Century Gothic"/>
          <w:b/>
          <w:bCs/>
          <w:color w:val="ED0000"/>
          <w:sz w:val="24"/>
          <w:szCs w:val="24"/>
        </w:rPr>
        <w:t>as</w:t>
      </w:r>
      <w:r w:rsidR="0083529A" w:rsidRPr="00204325">
        <w:rPr>
          <w:rFonts w:ascii="Century Gothic" w:hAnsi="Century Gothic"/>
          <w:b/>
          <w:bCs/>
          <w:color w:val="ED0000"/>
          <w:sz w:val="24"/>
          <w:szCs w:val="24"/>
        </w:rPr>
        <w:t xml:space="preserve"> </w:t>
      </w:r>
      <w:r w:rsidRPr="00204325">
        <w:rPr>
          <w:rFonts w:ascii="Century Gothic" w:hAnsi="Century Gothic"/>
          <w:b/>
          <w:bCs/>
          <w:color w:val="ED0000"/>
          <w:sz w:val="24"/>
          <w:szCs w:val="24"/>
        </w:rPr>
        <w:t>a</w:t>
      </w:r>
      <w:r w:rsidR="0083529A" w:rsidRPr="00204325">
        <w:rPr>
          <w:rFonts w:ascii="Century Gothic" w:hAnsi="Century Gothic"/>
          <w:b/>
          <w:bCs/>
          <w:color w:val="ED0000"/>
          <w:sz w:val="24"/>
          <w:szCs w:val="24"/>
        </w:rPr>
        <w:t xml:space="preserve"> </w:t>
      </w:r>
      <w:r w:rsidRPr="00204325">
        <w:rPr>
          <w:rFonts w:ascii="Century Gothic" w:hAnsi="Century Gothic"/>
          <w:b/>
          <w:bCs/>
          <w:color w:val="ED0000"/>
          <w:sz w:val="24"/>
          <w:szCs w:val="24"/>
        </w:rPr>
        <w:t>US citizen</w:t>
      </w:r>
    </w:p>
    <w:p w14:paraId="4A091511" w14:textId="276A34AF" w:rsidR="0083529A" w:rsidRDefault="0083529A" w:rsidP="0083529A">
      <w:pPr>
        <w:pStyle w:val="BodyText"/>
        <w:spacing w:before="158"/>
      </w:pPr>
      <w:r>
        <w:t>Although</w:t>
      </w:r>
      <w:r>
        <w:rPr>
          <w:spacing w:val="-4"/>
        </w:rPr>
        <w:t xml:space="preserve"> </w:t>
      </w:r>
      <w:r>
        <w:t>Steven’s</w:t>
      </w:r>
      <w:r>
        <w:rPr>
          <w:spacing w:val="-3"/>
        </w:rPr>
        <w:t xml:space="preserve"> </w:t>
      </w:r>
      <w:r>
        <w:t>father</w:t>
      </w:r>
      <w:r>
        <w:rPr>
          <w:spacing w:val="-2"/>
        </w:rPr>
        <w:t xml:space="preserve"> </w:t>
      </w:r>
      <w:r>
        <w:t>never</w:t>
      </w:r>
      <w:r>
        <w:rPr>
          <w:spacing w:val="-2"/>
        </w:rPr>
        <w:t xml:space="preserve"> </w:t>
      </w:r>
      <w:r>
        <w:t>saw</w:t>
      </w:r>
      <w:r>
        <w:rPr>
          <w:spacing w:val="-4"/>
        </w:rPr>
        <w:t xml:space="preserve"> </w:t>
      </w:r>
      <w:r>
        <w:t>front-line</w:t>
      </w:r>
      <w:r>
        <w:rPr>
          <w:spacing w:val="-3"/>
        </w:rPr>
        <w:t xml:space="preserve"> </w:t>
      </w:r>
      <w:r>
        <w:t>combat</w:t>
      </w:r>
      <w:r>
        <w:rPr>
          <w:spacing w:val="-4"/>
        </w:rPr>
        <w:t xml:space="preserve"> </w:t>
      </w:r>
      <w:r>
        <w:t>in</w:t>
      </w:r>
      <w:r>
        <w:rPr>
          <w:spacing w:val="-4"/>
        </w:rPr>
        <w:t xml:space="preserve"> </w:t>
      </w:r>
      <w:r>
        <w:t>the</w:t>
      </w:r>
      <w:r>
        <w:rPr>
          <w:spacing w:val="-3"/>
        </w:rPr>
        <w:t xml:space="preserve"> </w:t>
      </w:r>
      <w:r>
        <w:t>war</w:t>
      </w:r>
      <w:r>
        <w:rPr>
          <w:spacing w:val="-2"/>
        </w:rPr>
        <w:t xml:space="preserve"> </w:t>
      </w:r>
      <w:r>
        <w:t>against</w:t>
      </w:r>
      <w:r>
        <w:rPr>
          <w:spacing w:val="-3"/>
        </w:rPr>
        <w:t xml:space="preserve"> </w:t>
      </w:r>
      <w:r>
        <w:t>the</w:t>
      </w:r>
      <w:r>
        <w:rPr>
          <w:spacing w:val="-3"/>
        </w:rPr>
        <w:t xml:space="preserve"> </w:t>
      </w:r>
      <w:r>
        <w:t>Nazis,</w:t>
      </w:r>
      <w:r>
        <w:rPr>
          <w:spacing w:val="-4"/>
        </w:rPr>
        <w:t xml:space="preserve"> </w:t>
      </w:r>
      <w:r>
        <w:t>even though</w:t>
      </w:r>
      <w:r>
        <w:rPr>
          <w:spacing w:val="-1"/>
        </w:rPr>
        <w:t xml:space="preserve"> </w:t>
      </w:r>
      <w:r>
        <w:t xml:space="preserve">he enlisted </w:t>
      </w:r>
      <w:r w:rsidR="007C5509">
        <w:t xml:space="preserve">in the US Army after Germany declared war on the US, </w:t>
      </w:r>
      <w:r>
        <w:t>he eventually was able to help the cause by becoming part of an elite intelligence group call</w:t>
      </w:r>
      <w:r w:rsidR="007C5509">
        <w:t>ed</w:t>
      </w:r>
      <w:r>
        <w:t xml:space="preserve"> “the Ritchie Boys.” </w:t>
      </w:r>
    </w:p>
    <w:p w14:paraId="5979F7BA" w14:textId="77777777" w:rsidR="0083529A" w:rsidRDefault="0083529A" w:rsidP="0083529A">
      <w:pPr>
        <w:pStyle w:val="BodyText"/>
        <w:spacing w:before="12"/>
      </w:pPr>
    </w:p>
    <w:p w14:paraId="7CFDED33" w14:textId="1C7BE9BD" w:rsidR="00204325" w:rsidRDefault="0083529A" w:rsidP="00382D49">
      <w:pPr>
        <w:pStyle w:val="BodyText"/>
        <w:spacing w:before="158"/>
      </w:pPr>
      <w:r>
        <w:rPr>
          <w:b/>
        </w:rPr>
        <w:t>“</w:t>
      </w:r>
      <w:r w:rsidR="007C5509" w:rsidRPr="007C5509">
        <w:rPr>
          <w:b/>
        </w:rPr>
        <w:t>And after the war, my father sought justice by seeking reparations through the German courts,</w:t>
      </w:r>
      <w:r w:rsidR="007C5509">
        <w:t xml:space="preserve"> </w:t>
      </w:r>
      <w:r>
        <w:rPr>
          <w:b/>
        </w:rPr>
        <w:t>suing for restitution and recognition,” Mayer notes. “It was a different kind of resistance—methodical, legal, relentless. He understood that defeating fascism is not a one-time victory; it is generational work</w:t>
      </w:r>
      <w:r>
        <w:t>.”</w:t>
      </w:r>
    </w:p>
    <w:p w14:paraId="6EC8F294" w14:textId="77777777" w:rsidR="00204325" w:rsidRDefault="00204325" w:rsidP="00204325"/>
    <w:p w14:paraId="13A17C39" w14:textId="77777777" w:rsidR="00204325" w:rsidRPr="00204325" w:rsidRDefault="00204325" w:rsidP="00204325"/>
    <w:p w14:paraId="42869550" w14:textId="33BAA883" w:rsidR="0083529A" w:rsidRPr="00204325" w:rsidRDefault="00204325" w:rsidP="00204325">
      <w:pPr>
        <w:pStyle w:val="Heading1"/>
        <w:spacing w:before="79"/>
        <w:jc w:val="center"/>
        <w:rPr>
          <w:rFonts w:ascii="Century Gothic" w:hAnsi="Century Gothic"/>
          <w:b/>
          <w:bCs/>
          <w:color w:val="ED0000"/>
          <w:spacing w:val="-5"/>
          <w:sz w:val="28"/>
          <w:szCs w:val="28"/>
        </w:rPr>
      </w:pPr>
      <w:r w:rsidRPr="00204325">
        <w:rPr>
          <w:rFonts w:ascii="Century Gothic" w:hAnsi="Century Gothic"/>
          <w:b/>
          <w:bCs/>
          <w:color w:val="ED0000"/>
          <w:sz w:val="28"/>
          <w:szCs w:val="28"/>
        </w:rPr>
        <w:t xml:space="preserve">More </w:t>
      </w:r>
      <w:r w:rsidR="007C5509" w:rsidRPr="00204325">
        <w:rPr>
          <w:rFonts w:ascii="Century Gothic" w:hAnsi="Century Gothic"/>
          <w:b/>
          <w:bCs/>
          <w:color w:val="ED0000"/>
          <w:sz w:val="28"/>
          <w:szCs w:val="28"/>
        </w:rPr>
        <w:t>About</w:t>
      </w:r>
      <w:r w:rsidR="007C5509" w:rsidRPr="00204325">
        <w:rPr>
          <w:rFonts w:ascii="Century Gothic" w:hAnsi="Century Gothic"/>
          <w:b/>
          <w:bCs/>
          <w:color w:val="ED0000"/>
          <w:spacing w:val="-3"/>
          <w:sz w:val="28"/>
          <w:szCs w:val="28"/>
        </w:rPr>
        <w:t xml:space="preserve"> </w:t>
      </w:r>
      <w:r w:rsidR="007C5509" w:rsidRPr="00204325">
        <w:rPr>
          <w:rFonts w:ascii="Century Gothic" w:hAnsi="Century Gothic"/>
          <w:b/>
          <w:bCs/>
          <w:color w:val="ED0000"/>
          <w:sz w:val="28"/>
          <w:szCs w:val="28"/>
        </w:rPr>
        <w:t>Steven</w:t>
      </w:r>
      <w:r w:rsidR="007C5509" w:rsidRPr="00204325">
        <w:rPr>
          <w:rFonts w:ascii="Century Gothic" w:hAnsi="Century Gothic"/>
          <w:b/>
          <w:bCs/>
          <w:color w:val="ED0000"/>
          <w:spacing w:val="-4"/>
          <w:sz w:val="28"/>
          <w:szCs w:val="28"/>
        </w:rPr>
        <w:t xml:space="preserve"> </w:t>
      </w:r>
      <w:r w:rsidR="007C5509" w:rsidRPr="00204325">
        <w:rPr>
          <w:rFonts w:ascii="Century Gothic" w:hAnsi="Century Gothic"/>
          <w:b/>
          <w:bCs/>
          <w:color w:val="ED0000"/>
          <w:sz w:val="28"/>
          <w:szCs w:val="28"/>
        </w:rPr>
        <w:t>E.</w:t>
      </w:r>
      <w:r w:rsidR="007C5509" w:rsidRPr="00204325">
        <w:rPr>
          <w:rFonts w:ascii="Century Gothic" w:hAnsi="Century Gothic"/>
          <w:b/>
          <w:bCs/>
          <w:color w:val="ED0000"/>
          <w:spacing w:val="-5"/>
          <w:sz w:val="28"/>
          <w:szCs w:val="28"/>
        </w:rPr>
        <w:t xml:space="preserve"> </w:t>
      </w:r>
      <w:r w:rsidR="007C5509" w:rsidRPr="00204325">
        <w:rPr>
          <w:rFonts w:ascii="Century Gothic" w:hAnsi="Century Gothic"/>
          <w:b/>
          <w:bCs/>
          <w:color w:val="ED0000"/>
          <w:sz w:val="28"/>
          <w:szCs w:val="28"/>
        </w:rPr>
        <w:t>Mayer,</w:t>
      </w:r>
      <w:r w:rsidR="007C5509" w:rsidRPr="00204325">
        <w:rPr>
          <w:rFonts w:ascii="Century Gothic" w:hAnsi="Century Gothic"/>
          <w:b/>
          <w:bCs/>
          <w:color w:val="ED0000"/>
          <w:spacing w:val="-5"/>
          <w:sz w:val="28"/>
          <w:szCs w:val="28"/>
        </w:rPr>
        <w:t xml:space="preserve"> PhD</w:t>
      </w:r>
    </w:p>
    <w:p w14:paraId="3C493EAD" w14:textId="1801EFA9" w:rsidR="00204325" w:rsidRDefault="00204325" w:rsidP="00872DB9">
      <w:pPr>
        <w:spacing w:before="162"/>
      </w:pPr>
      <w:r w:rsidRPr="007C5509">
        <w:t>Dr. Mayer</w:t>
      </w:r>
      <w:r>
        <w:t xml:space="preserve"> </w:t>
      </w:r>
      <w:r w:rsidR="007C5509" w:rsidRPr="007C5509">
        <w:t>is the son of this story’s protagonist. He became a consulting psychologist and founded the nonprofit Rainbow Research, Inc, dedicated to helping socially concerned organizations respond more effectively to social problems and opportunities.</w:t>
      </w:r>
      <w:r w:rsidR="00872DB9" w:rsidRPr="00872DB9">
        <w:t xml:space="preserve"> </w:t>
      </w:r>
    </w:p>
    <w:p w14:paraId="088C558B" w14:textId="77777777" w:rsidR="00E63D31" w:rsidRDefault="00872DB9" w:rsidP="00872DB9">
      <w:pPr>
        <w:spacing w:before="162"/>
      </w:pPr>
      <w:r w:rsidRPr="007C5509">
        <w:t xml:space="preserve">His professional insights are also shared in his other book, </w:t>
      </w:r>
      <w:r>
        <w:t>“</w:t>
      </w:r>
      <w:r w:rsidRPr="007C5509">
        <w:rPr>
          <w:b/>
          <w:bCs/>
          <w:i/>
          <w:iCs/>
        </w:rPr>
        <w:t>How to Save the World: Evaluating Your Choices</w:t>
      </w:r>
      <w:r w:rsidRPr="007C5509">
        <w:t>,</w:t>
      </w:r>
      <w:r>
        <w:t>”</w:t>
      </w:r>
      <w:r w:rsidRPr="007C5509">
        <w:t xml:space="preserve"> </w:t>
      </w:r>
      <w:r>
        <w:t xml:space="preserve">(also available from the same sources as </w:t>
      </w:r>
      <w:r w:rsidRPr="007C5509">
        <w:rPr>
          <w:b/>
          <w:bCs/>
          <w:i/>
          <w:iCs/>
        </w:rPr>
        <w:t>“My Father Against the Nazis,”</w:t>
      </w:r>
      <w:r>
        <w:t xml:space="preserve"> </w:t>
      </w:r>
      <w:r w:rsidRPr="007C5509">
        <w:t xml:space="preserve">and on his website, </w:t>
      </w:r>
      <w:hyperlink r:id="rId23" w:history="1">
        <w:r w:rsidRPr="007C5509">
          <w:rPr>
            <w:rStyle w:val="Hyperlink"/>
          </w:rPr>
          <w:t>EffectiveCommunities.com</w:t>
        </w:r>
      </w:hyperlink>
      <w:r>
        <w:t xml:space="preserve">  </w:t>
      </w:r>
    </w:p>
    <w:p w14:paraId="38B2EC4A" w14:textId="3BECDAA2" w:rsidR="00872DB9" w:rsidRDefault="00872DB9" w:rsidP="00872DB9">
      <w:pPr>
        <w:spacing w:before="162"/>
        <w:rPr>
          <w:b/>
          <w:sz w:val="20"/>
        </w:rPr>
      </w:pPr>
      <w:r>
        <w:t xml:space="preserve">On that same website one can find a longer biography of Dr. Mayer. </w:t>
      </w:r>
    </w:p>
    <w:p w14:paraId="013A3FAC" w14:textId="42FA2B52" w:rsidR="00872DB9" w:rsidRDefault="00872DB9" w:rsidP="00872DB9">
      <w:pPr>
        <w:pStyle w:val="Heading5"/>
        <w:spacing w:before="164"/>
        <w:ind w:right="360"/>
        <w:rPr>
          <w:b/>
          <w:sz w:val="24"/>
        </w:rPr>
      </w:pPr>
    </w:p>
    <w:p w14:paraId="546B1635" w14:textId="37EA7F9F" w:rsidR="0083529A" w:rsidRDefault="00872DB9" w:rsidP="00872DB9">
      <w:pPr>
        <w:pStyle w:val="Heading5"/>
        <w:spacing w:before="164"/>
        <w:ind w:right="360"/>
        <w:rPr>
          <w:b/>
          <w:sz w:val="24"/>
        </w:rPr>
        <w:sectPr w:rsidR="0083529A" w:rsidSect="0083529A">
          <w:pgSz w:w="12240" w:h="15840"/>
          <w:pgMar w:top="1360" w:right="1440" w:bottom="280" w:left="1440" w:header="720" w:footer="720" w:gutter="0"/>
          <w:cols w:space="720"/>
        </w:sectPr>
      </w:pPr>
      <w:r>
        <w:rPr>
          <w:b/>
          <w:noProof/>
          <w:sz w:val="20"/>
        </w:rPr>
        <w:drawing>
          <wp:anchor distT="0" distB="0" distL="0" distR="0" simplePos="0" relativeHeight="251663360" behindDoc="1" locked="0" layoutInCell="1" allowOverlap="1" wp14:anchorId="12259C91" wp14:editId="6166DD65">
            <wp:simplePos x="0" y="0"/>
            <wp:positionH relativeFrom="margin">
              <wp:posOffset>-7620</wp:posOffset>
            </wp:positionH>
            <wp:positionV relativeFrom="paragraph">
              <wp:posOffset>55880</wp:posOffset>
            </wp:positionV>
            <wp:extent cx="2514600" cy="2583180"/>
            <wp:effectExtent l="0" t="0" r="0" b="7620"/>
            <wp:wrapSquare wrapText="bothSides"/>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4" cstate="print"/>
                    <a:stretch>
                      <a:fillRect/>
                    </a:stretch>
                  </pic:blipFill>
                  <pic:spPr>
                    <a:xfrm>
                      <a:off x="0" y="0"/>
                      <a:ext cx="2514600" cy="2583180"/>
                    </a:xfrm>
                    <a:prstGeom prst="rect">
                      <a:avLst/>
                    </a:prstGeom>
                  </pic:spPr>
                </pic:pic>
              </a:graphicData>
            </a:graphic>
            <wp14:sizeRelH relativeFrom="margin">
              <wp14:pctWidth>0</wp14:pctWidth>
            </wp14:sizeRelH>
            <wp14:sizeRelV relativeFrom="margin">
              <wp14:pctHeight>0</wp14:pctHeight>
            </wp14:sizeRelV>
          </wp:anchor>
        </w:drawing>
      </w:r>
      <w:r>
        <w:rPr>
          <w:b/>
          <w:noProof/>
          <w:sz w:val="16"/>
        </w:rPr>
        <w:t xml:space="preserve"> </w:t>
      </w:r>
      <w:r>
        <w:rPr>
          <w:b/>
          <w:noProof/>
          <w:sz w:val="16"/>
        </w:rPr>
        <w:drawing>
          <wp:inline distT="0" distB="0" distL="0" distR="0" wp14:anchorId="27C37437" wp14:editId="7E9B05D8">
            <wp:extent cx="2751455" cy="2529803"/>
            <wp:effectExtent l="0" t="0" r="0" b="4445"/>
            <wp:docPr id="1037461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6855" cy="2543962"/>
                    </a:xfrm>
                    <a:prstGeom prst="rect">
                      <a:avLst/>
                    </a:prstGeom>
                    <a:noFill/>
                  </pic:spPr>
                </pic:pic>
              </a:graphicData>
            </a:graphic>
          </wp:inline>
        </w:drawing>
      </w:r>
    </w:p>
    <w:p w14:paraId="3E0E0BB7" w14:textId="77777777" w:rsidR="00B97DC3" w:rsidRDefault="00B97DC3" w:rsidP="00B97DC3">
      <w:pPr>
        <w:rPr>
          <w:b/>
          <w:bCs/>
        </w:rPr>
      </w:pPr>
      <w:r>
        <w:rPr>
          <w:b/>
          <w:bCs/>
        </w:rPr>
        <w:lastRenderedPageBreak/>
        <w:t>IMMEDIATE RELEASE</w:t>
      </w:r>
    </w:p>
    <w:p w14:paraId="14E48EF0" w14:textId="77777777" w:rsidR="00382D49" w:rsidRDefault="00382D49" w:rsidP="00B97DC3">
      <w:pPr>
        <w:jc w:val="center"/>
        <w:rPr>
          <w:b/>
          <w:bCs/>
        </w:rPr>
      </w:pPr>
    </w:p>
    <w:p w14:paraId="3BE432F6" w14:textId="5E163462" w:rsidR="00B97DC3" w:rsidRDefault="00B97DC3" w:rsidP="00B97DC3">
      <w:pPr>
        <w:jc w:val="center"/>
        <w:rPr>
          <w:b/>
          <w:bCs/>
        </w:rPr>
      </w:pPr>
      <w:r w:rsidRPr="003A00DD">
        <w:rPr>
          <w:b/>
          <w:bCs/>
        </w:rPr>
        <w:t xml:space="preserve">Media </w:t>
      </w:r>
      <w:r>
        <w:rPr>
          <w:b/>
          <w:bCs/>
        </w:rPr>
        <w:t>Notice</w:t>
      </w:r>
    </w:p>
    <w:p w14:paraId="3C83EC25" w14:textId="77777777" w:rsidR="00B97DC3" w:rsidRPr="00185479" w:rsidRDefault="00B97DC3" w:rsidP="00382D49">
      <w:pPr>
        <w:jc w:val="center"/>
        <w:rPr>
          <w:rFonts w:ascii="Calibri" w:hAnsi="Calibri" w:cs="Calibri"/>
          <w:i/>
          <w:iCs/>
        </w:rPr>
      </w:pPr>
      <w:r w:rsidRPr="00617998">
        <w:rPr>
          <w:rFonts w:ascii="Calibri" w:hAnsi="Calibri" w:cs="Calibri"/>
          <w:i/>
          <w:iCs/>
          <w:highlight w:val="yellow"/>
        </w:rPr>
        <w:t>ASSETS:  Copies of the book (Paperback or PDF), Photos, Interviews</w:t>
      </w:r>
    </w:p>
    <w:p w14:paraId="2C072D0C" w14:textId="1F4C3FEB" w:rsidR="00B97DC3" w:rsidRDefault="00B97DC3" w:rsidP="00382D49">
      <w:pPr>
        <w:jc w:val="center"/>
        <w:rPr>
          <w:b/>
          <w:bCs/>
        </w:rPr>
      </w:pPr>
    </w:p>
    <w:p w14:paraId="2A57E487" w14:textId="77777777" w:rsidR="00B97DC3" w:rsidRDefault="00B97DC3" w:rsidP="00382D49">
      <w:pPr>
        <w:jc w:val="center"/>
      </w:pPr>
      <w:r>
        <w:t xml:space="preserve">Contact: </w:t>
      </w:r>
      <w:r w:rsidRPr="00F1252B">
        <w:t>Martin Keller. Media Savant Communications</w:t>
      </w:r>
    </w:p>
    <w:p w14:paraId="08E6C73E" w14:textId="77777777" w:rsidR="00B97DC3" w:rsidRDefault="00B97DC3" w:rsidP="00382D49">
      <w:pPr>
        <w:jc w:val="center"/>
      </w:pPr>
      <w:r w:rsidRPr="00F1252B">
        <w:t xml:space="preserve">612-220-6515, </w:t>
      </w:r>
      <w:hyperlink r:id="rId26" w:history="1">
        <w:r w:rsidRPr="00F1252B">
          <w:rPr>
            <w:rStyle w:val="Hyperlink"/>
          </w:rPr>
          <w:t>mkeller@medisavantcom.com</w:t>
        </w:r>
      </w:hyperlink>
      <w:r w:rsidRPr="00F1252B">
        <w:t xml:space="preserve">, </w:t>
      </w:r>
      <w:r>
        <w:t>@mediasavant</w:t>
      </w:r>
    </w:p>
    <w:p w14:paraId="187651D8" w14:textId="77777777" w:rsidR="00B97DC3" w:rsidRPr="00F1252B" w:rsidRDefault="00B97DC3" w:rsidP="00B97DC3"/>
    <w:p w14:paraId="0E2E876A" w14:textId="77777777" w:rsidR="00B97DC3" w:rsidRDefault="00B97DC3" w:rsidP="00B97DC3">
      <w:pPr>
        <w:jc w:val="center"/>
        <w:rPr>
          <w:b/>
          <w:bCs/>
          <w:i/>
          <w:iCs/>
          <w:color w:val="EE0000"/>
        </w:rPr>
      </w:pPr>
      <w:r>
        <w:rPr>
          <w:b/>
          <w:bCs/>
          <w:i/>
          <w:iCs/>
          <w:color w:val="EE0000"/>
        </w:rPr>
        <w:t xml:space="preserve">The </w:t>
      </w:r>
      <w:r w:rsidRPr="00F1252B">
        <w:rPr>
          <w:b/>
          <w:bCs/>
          <w:i/>
          <w:iCs/>
          <w:color w:val="EE0000"/>
        </w:rPr>
        <w:t>Book Explores</w:t>
      </w:r>
      <w:r w:rsidRPr="00F1252B">
        <w:rPr>
          <w:i/>
          <w:iCs/>
          <w:color w:val="EE0000"/>
        </w:rPr>
        <w:t xml:space="preserve"> </w:t>
      </w:r>
      <w:r w:rsidRPr="00F1252B">
        <w:rPr>
          <w:b/>
          <w:bCs/>
          <w:i/>
          <w:iCs/>
          <w:color w:val="EE0000"/>
        </w:rPr>
        <w:t>Questions about the Cycles of History Leading to Conflict while Drawing Parallels to the Alarming Similarities Between 193</w:t>
      </w:r>
      <w:r>
        <w:rPr>
          <w:b/>
          <w:bCs/>
          <w:i/>
          <w:iCs/>
          <w:color w:val="EE0000"/>
        </w:rPr>
        <w:t>3</w:t>
      </w:r>
      <w:r w:rsidRPr="00F1252B">
        <w:rPr>
          <w:b/>
          <w:bCs/>
          <w:i/>
          <w:iCs/>
          <w:color w:val="EE0000"/>
        </w:rPr>
        <w:t xml:space="preserve"> Germany and Now </w:t>
      </w:r>
    </w:p>
    <w:p w14:paraId="5B36E211" w14:textId="77777777" w:rsidR="00C85CCD" w:rsidRPr="00F1252B" w:rsidRDefault="00C85CCD" w:rsidP="00B97DC3">
      <w:pPr>
        <w:jc w:val="center"/>
        <w:rPr>
          <w:i/>
          <w:iCs/>
          <w:color w:val="EE0000"/>
        </w:rPr>
      </w:pPr>
    </w:p>
    <w:p w14:paraId="2A0DACF9" w14:textId="6CF0A9FA" w:rsidR="00B97DC3" w:rsidRPr="00F1252B" w:rsidRDefault="00B97DC3" w:rsidP="00B97DC3">
      <w:pPr>
        <w:jc w:val="center"/>
        <w:rPr>
          <w:b/>
          <w:bCs/>
          <w:sz w:val="28"/>
          <w:szCs w:val="28"/>
        </w:rPr>
      </w:pPr>
      <w:r w:rsidRPr="00F1252B">
        <w:rPr>
          <w:b/>
          <w:bCs/>
          <w:sz w:val="28"/>
          <w:szCs w:val="28"/>
        </w:rPr>
        <w:t>MINNEAPOLIS AUTHOR STEVEN E. MAYER</w:t>
      </w:r>
      <w:r>
        <w:rPr>
          <w:b/>
          <w:bCs/>
          <w:sz w:val="28"/>
          <w:szCs w:val="28"/>
        </w:rPr>
        <w:t xml:space="preserve">’S NEW MEMOIR – </w:t>
      </w:r>
      <w:r w:rsidRPr="00AD2414">
        <w:rPr>
          <w:b/>
          <w:bCs/>
          <w:i/>
          <w:iCs/>
          <w:sz w:val="28"/>
          <w:szCs w:val="28"/>
        </w:rPr>
        <w:t>MY FATHER AGAINST THE NAZIS</w:t>
      </w:r>
      <w:r>
        <w:rPr>
          <w:b/>
          <w:bCs/>
          <w:sz w:val="28"/>
          <w:szCs w:val="28"/>
        </w:rPr>
        <w:t xml:space="preserve"> </w:t>
      </w:r>
      <w:r w:rsidR="001F67E4">
        <w:rPr>
          <w:b/>
          <w:bCs/>
          <w:sz w:val="28"/>
          <w:szCs w:val="28"/>
        </w:rPr>
        <w:t>–</w:t>
      </w:r>
      <w:r>
        <w:rPr>
          <w:b/>
          <w:bCs/>
          <w:sz w:val="28"/>
          <w:szCs w:val="28"/>
        </w:rPr>
        <w:t xml:space="preserve"> </w:t>
      </w:r>
      <w:r w:rsidRPr="00AD2414">
        <w:rPr>
          <w:b/>
          <w:bCs/>
          <w:sz w:val="28"/>
          <w:szCs w:val="28"/>
        </w:rPr>
        <w:t>COMBINES DETAILED HISTORICAL AND MOVING PERSONAL STORYTELLING</w:t>
      </w:r>
    </w:p>
    <w:p w14:paraId="69B1A086" w14:textId="77777777" w:rsidR="00B97DC3" w:rsidRDefault="00B97DC3" w:rsidP="00B97DC3">
      <w:pPr>
        <w:jc w:val="center"/>
      </w:pPr>
    </w:p>
    <w:p w14:paraId="739115F2" w14:textId="77777777" w:rsidR="00382D49" w:rsidRDefault="001F67E4" w:rsidP="001F67E4">
      <w:pPr>
        <w:widowControl/>
        <w:autoSpaceDE/>
        <w:autoSpaceDN/>
        <w:spacing w:after="160" w:line="278" w:lineRule="auto"/>
        <w:rPr>
          <w:b/>
          <w:bCs/>
        </w:rPr>
      </w:pPr>
      <w:r>
        <w:rPr>
          <w:noProof/>
        </w:rPr>
        <w:drawing>
          <wp:anchor distT="0" distB="0" distL="114300" distR="114300" simplePos="0" relativeHeight="251678720" behindDoc="1" locked="0" layoutInCell="1" allowOverlap="1" wp14:anchorId="5684DACC" wp14:editId="41CAA717">
            <wp:simplePos x="0" y="0"/>
            <wp:positionH relativeFrom="column">
              <wp:posOffset>0</wp:posOffset>
            </wp:positionH>
            <wp:positionV relativeFrom="page">
              <wp:posOffset>3892550</wp:posOffset>
            </wp:positionV>
            <wp:extent cx="1760400" cy="2440800"/>
            <wp:effectExtent l="0" t="0" r="0" b="0"/>
            <wp:wrapTight wrapText="bothSides">
              <wp:wrapPolygon edited="0">
                <wp:start x="0" y="0"/>
                <wp:lineTo x="0" y="21415"/>
                <wp:lineTo x="21273" y="21415"/>
                <wp:lineTo x="21273" y="0"/>
                <wp:lineTo x="0" y="0"/>
              </wp:wrapPolygon>
            </wp:wrapTight>
            <wp:docPr id="40920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0400" cy="2440800"/>
                    </a:xfrm>
                    <a:prstGeom prst="rect">
                      <a:avLst/>
                    </a:prstGeom>
                    <a:noFill/>
                  </pic:spPr>
                </pic:pic>
              </a:graphicData>
            </a:graphic>
            <wp14:sizeRelH relativeFrom="margin">
              <wp14:pctWidth>0</wp14:pctWidth>
            </wp14:sizeRelH>
            <wp14:sizeRelV relativeFrom="margin">
              <wp14:pctHeight>0</wp14:pctHeight>
            </wp14:sizeRelV>
          </wp:anchor>
        </w:drawing>
      </w:r>
      <w:r w:rsidR="00B97DC3">
        <w:t>MINNEAPOLIS, MN  -- January 2026 – Minneapolis author and organization psychologist, Dr</w:t>
      </w:r>
      <w:r>
        <w:t>.</w:t>
      </w:r>
      <w:r w:rsidR="00B97DC3">
        <w:t xml:space="preserve"> Steven E. Mayer, PhD, has written a timely new memoir </w:t>
      </w:r>
      <w:r w:rsidR="00B97DC3" w:rsidRPr="001F67E4">
        <w:rPr>
          <w:i/>
          <w:iCs/>
        </w:rPr>
        <w:t xml:space="preserve">My Father Against the Nazis </w:t>
      </w:r>
      <w:r w:rsidRPr="00895A7D">
        <w:rPr>
          <w:b/>
          <w:bCs/>
        </w:rPr>
        <w:t>(</w:t>
      </w:r>
      <w:r w:rsidRPr="00895A7D">
        <w:t>see CalumetEditions.com for access to paperback and e-reader options)</w:t>
      </w:r>
      <w:r w:rsidRPr="001F67E4">
        <w:rPr>
          <w:b/>
          <w:bCs/>
        </w:rPr>
        <w:t xml:space="preserve">. </w:t>
      </w:r>
    </w:p>
    <w:p w14:paraId="5E682D3D" w14:textId="28522CE5" w:rsidR="00B97DC3" w:rsidRDefault="00B97DC3" w:rsidP="001F67E4">
      <w:pPr>
        <w:widowControl/>
        <w:autoSpaceDE/>
        <w:autoSpaceDN/>
        <w:spacing w:after="160" w:line="278" w:lineRule="auto"/>
      </w:pPr>
      <w:r>
        <w:t xml:space="preserve">Part memoir, part history, part biography, part prophecy, this insightful work is already drawing strong reviews and interest (SEE MEDIA KIT) as it addresses many key themes strongly prevalent today. </w:t>
      </w:r>
    </w:p>
    <w:p w14:paraId="7D7DDFCC" w14:textId="77777777" w:rsidR="00C85CCD" w:rsidRDefault="00C85CCD" w:rsidP="00B97DC3"/>
    <w:p w14:paraId="27C5EBCC" w14:textId="04D6E0D7" w:rsidR="00C85CCD" w:rsidRDefault="00B97DC3" w:rsidP="00C85CCD">
      <w:r>
        <w:t xml:space="preserve">Throughout </w:t>
      </w:r>
      <w:r w:rsidRPr="00C1269D">
        <w:rPr>
          <w:i/>
          <w:iCs/>
        </w:rPr>
        <w:t>My Father Against the Nazis</w:t>
      </w:r>
      <w:r>
        <w:t xml:space="preserve">, Mayer delves into  </w:t>
      </w:r>
      <w:r w:rsidR="001F67E4">
        <w:t xml:space="preserve">a </w:t>
      </w:r>
      <w:r>
        <w:t>stimulating range of topics including:</w:t>
      </w:r>
    </w:p>
    <w:p w14:paraId="6C038C18" w14:textId="77777777" w:rsidR="001F67E4" w:rsidRDefault="001F67E4" w:rsidP="00C85CCD"/>
    <w:p w14:paraId="1847EEC4" w14:textId="77777777" w:rsidR="00C85CCD" w:rsidRDefault="00C85CCD" w:rsidP="00C85CCD"/>
    <w:p w14:paraId="4232769C" w14:textId="77777777" w:rsidR="001F67E4" w:rsidRDefault="001F67E4" w:rsidP="001F67E4">
      <w:pPr>
        <w:rPr>
          <w:b/>
          <w:bCs/>
        </w:rPr>
      </w:pPr>
    </w:p>
    <w:p w14:paraId="5340BB78" w14:textId="023B90E6" w:rsidR="00B97DC3" w:rsidRPr="001F67E4" w:rsidRDefault="00B97DC3" w:rsidP="001F67E4">
      <w:pPr>
        <w:pStyle w:val="ListParagraph"/>
        <w:numPr>
          <w:ilvl w:val="0"/>
          <w:numId w:val="11"/>
        </w:numPr>
        <w:rPr>
          <w:b/>
          <w:bCs/>
        </w:rPr>
      </w:pPr>
      <w:r w:rsidRPr="001F67E4">
        <w:rPr>
          <w:b/>
          <w:bCs/>
        </w:rPr>
        <w:t>America’s continued fascination with World War II, especially its role before, during, and after the war against fascism and for democracy.</w:t>
      </w:r>
    </w:p>
    <w:p w14:paraId="7564DF54" w14:textId="77777777" w:rsidR="00B97DC3" w:rsidRPr="008213EA" w:rsidRDefault="00B97DC3" w:rsidP="00B97DC3">
      <w:pPr>
        <w:pStyle w:val="ListParagraph"/>
        <w:rPr>
          <w:b/>
          <w:bCs/>
        </w:rPr>
      </w:pPr>
    </w:p>
    <w:p w14:paraId="39D89992" w14:textId="77777777" w:rsidR="00B97DC3" w:rsidRPr="008213EA" w:rsidRDefault="00B97DC3" w:rsidP="00B97DC3">
      <w:pPr>
        <w:pStyle w:val="ListParagraph"/>
        <w:widowControl/>
        <w:numPr>
          <w:ilvl w:val="0"/>
          <w:numId w:val="4"/>
        </w:numPr>
        <w:autoSpaceDE/>
        <w:autoSpaceDN/>
        <w:spacing w:after="160"/>
        <w:rPr>
          <w:b/>
          <w:bCs/>
        </w:rPr>
      </w:pPr>
      <w:r w:rsidRPr="008213EA">
        <w:rPr>
          <w:b/>
          <w:bCs/>
        </w:rPr>
        <w:t>The expansive historical 1</w:t>
      </w:r>
      <w:r>
        <w:rPr>
          <w:b/>
          <w:bCs/>
        </w:rPr>
        <w:t>.</w:t>
      </w:r>
      <w:r w:rsidRPr="008213EA">
        <w:rPr>
          <w:b/>
          <w:bCs/>
        </w:rPr>
        <w:t>000-y</w:t>
      </w:r>
      <w:r>
        <w:rPr>
          <w:b/>
          <w:bCs/>
        </w:rPr>
        <w:t>ea</w:t>
      </w:r>
      <w:r w:rsidRPr="008213EA">
        <w:rPr>
          <w:b/>
          <w:bCs/>
        </w:rPr>
        <w:t>r history of Europe, especially its progression of colonialism, militarism, globalism, migration, wealth and poverty</w:t>
      </w:r>
      <w:r>
        <w:rPr>
          <w:b/>
          <w:bCs/>
        </w:rPr>
        <w:t>.</w:t>
      </w:r>
    </w:p>
    <w:p w14:paraId="458839D9" w14:textId="77777777" w:rsidR="00B97DC3" w:rsidRPr="008213EA" w:rsidRDefault="00B97DC3" w:rsidP="00B97DC3">
      <w:pPr>
        <w:pStyle w:val="ListParagraph"/>
        <w:rPr>
          <w:b/>
          <w:bCs/>
        </w:rPr>
      </w:pPr>
    </w:p>
    <w:p w14:paraId="1620226F" w14:textId="77777777" w:rsidR="00B97DC3" w:rsidRPr="008213EA" w:rsidRDefault="00B97DC3" w:rsidP="00B97DC3">
      <w:pPr>
        <w:pStyle w:val="ListParagraph"/>
        <w:widowControl/>
        <w:numPr>
          <w:ilvl w:val="0"/>
          <w:numId w:val="4"/>
        </w:numPr>
        <w:autoSpaceDE/>
        <w:autoSpaceDN/>
        <w:spacing w:after="160"/>
        <w:rPr>
          <w:b/>
          <w:bCs/>
        </w:rPr>
      </w:pPr>
      <w:r w:rsidRPr="008213EA">
        <w:rPr>
          <w:b/>
          <w:bCs/>
        </w:rPr>
        <w:t>The intergenerational transmission of trauma among Jews and others as well as of hope and the struggle to create a more viable, just, and resilient world</w:t>
      </w:r>
      <w:r w:rsidRPr="008213EA">
        <w:t>.</w:t>
      </w:r>
      <w:r w:rsidRPr="008213EA">
        <w:rPr>
          <w:b/>
          <w:bCs/>
        </w:rPr>
        <w:t xml:space="preserve"> </w:t>
      </w:r>
    </w:p>
    <w:p w14:paraId="69D5C5AD" w14:textId="0CF54632" w:rsidR="00B97DC3" w:rsidRPr="00617998" w:rsidRDefault="00B97DC3" w:rsidP="00B97DC3">
      <w:pPr>
        <w:rPr>
          <w:b/>
          <w:bCs/>
        </w:rPr>
      </w:pPr>
      <w:r w:rsidRPr="00FC356D">
        <w:t xml:space="preserve">This vivid and deeply personal book tells the </w:t>
      </w:r>
      <w:r>
        <w:t xml:space="preserve">true </w:t>
      </w:r>
      <w:r w:rsidRPr="00FC356D">
        <w:t xml:space="preserve">story of </w:t>
      </w:r>
      <w:r>
        <w:t xml:space="preserve">his father </w:t>
      </w:r>
      <w:r w:rsidRPr="00FC356D">
        <w:t>Paul Mayer, a lawyer, born into an upper middle class Jewish family in Cologne</w:t>
      </w:r>
      <w:r>
        <w:t>. Destined for success</w:t>
      </w:r>
      <w:r w:rsidRPr="00FC356D">
        <w:t xml:space="preserve">, </w:t>
      </w:r>
      <w:r>
        <w:t xml:space="preserve">he then </w:t>
      </w:r>
      <w:r w:rsidRPr="00FC356D">
        <w:t>endured Nazi persecution and was finally forced to flee after Kristallnacht with his lovely and distinguished wife</w:t>
      </w:r>
      <w:r w:rsidRPr="004B25F8">
        <w:rPr>
          <w:b/>
          <w:bCs/>
        </w:rPr>
        <w:t>. He then fought with the U.S. Army's Ritchie Boys intelligence unit against Hitler, and later pursued WWII restitution through the German courts</w:t>
      </w:r>
      <w:r w:rsidRPr="00FC356D">
        <w:t xml:space="preserve">. </w:t>
      </w:r>
      <w:r w:rsidR="00C85CCD" w:rsidRPr="00C85CCD">
        <w:rPr>
          <w:b/>
          <w:bCs/>
          <w:i/>
          <w:iCs/>
        </w:rPr>
        <w:t>My Father Against the Nazis</w:t>
      </w:r>
      <w:r w:rsidR="00C85CCD" w:rsidRPr="00C1269D">
        <w:rPr>
          <w:i/>
          <w:iCs/>
        </w:rPr>
        <w:t xml:space="preserve"> </w:t>
      </w:r>
      <w:r>
        <w:rPr>
          <w:b/>
          <w:bCs/>
        </w:rPr>
        <w:t>is</w:t>
      </w:r>
      <w:r w:rsidRPr="00617998">
        <w:rPr>
          <w:b/>
          <w:bCs/>
        </w:rPr>
        <w:t xml:space="preserve"> a work of remembrance, resistance, and reconciliation—layered with the author’s own reckoning as the son of a man silenced by trauma but stirred by justice.</w:t>
      </w:r>
    </w:p>
    <w:p w14:paraId="490D7762" w14:textId="77777777" w:rsidR="00B97DC3" w:rsidRDefault="00B97DC3" w:rsidP="00B97DC3">
      <w:pPr>
        <w:spacing w:before="100" w:beforeAutospacing="1" w:after="100" w:afterAutospacing="1"/>
        <w:rPr>
          <w:b/>
          <w:bCs/>
        </w:rPr>
      </w:pPr>
      <w:r w:rsidRPr="0057563B">
        <w:rPr>
          <w:b/>
          <w:bCs/>
        </w:rPr>
        <w:lastRenderedPageBreak/>
        <w:t>Early reviews already praise the book’s deft storytelling that combines personal Mayer family history in Germany and the broader historical narrative that shaped world events in the last century and their impacts yet today in the 21</w:t>
      </w:r>
      <w:r w:rsidRPr="0057563B">
        <w:rPr>
          <w:b/>
          <w:bCs/>
          <w:vertAlign w:val="superscript"/>
        </w:rPr>
        <w:t>st</w:t>
      </w:r>
      <w:r w:rsidRPr="0057563B">
        <w:rPr>
          <w:b/>
          <w:bCs/>
        </w:rPr>
        <w:t xml:space="preserve"> century. </w:t>
      </w:r>
    </w:p>
    <w:p w14:paraId="704D7CBF" w14:textId="77777777" w:rsidR="00C85CCD" w:rsidRDefault="00B97DC3" w:rsidP="00B97DC3">
      <w:pPr>
        <w:spacing w:before="100" w:beforeAutospacing="1" w:after="100" w:afterAutospacing="1"/>
        <w:rPr>
          <w:b/>
          <w:bCs/>
        </w:rPr>
      </w:pPr>
      <w:r w:rsidRPr="00C1269D">
        <w:rPr>
          <w:rFonts w:ascii="Arial Narrow" w:hAnsi="Arial Narrow"/>
          <w:b/>
          <w:bCs/>
          <w:i/>
          <w:iCs/>
          <w:noProof/>
        </w:rPr>
        <w:drawing>
          <wp:anchor distT="0" distB="0" distL="114300" distR="114300" simplePos="0" relativeHeight="251676672" behindDoc="1" locked="0" layoutInCell="1" allowOverlap="1" wp14:anchorId="44AFA281" wp14:editId="20FA0303">
            <wp:simplePos x="0" y="0"/>
            <wp:positionH relativeFrom="margin">
              <wp:align>left</wp:align>
            </wp:positionH>
            <wp:positionV relativeFrom="paragraph">
              <wp:posOffset>3810</wp:posOffset>
            </wp:positionV>
            <wp:extent cx="2085975" cy="2339975"/>
            <wp:effectExtent l="0" t="0" r="9525" b="3175"/>
            <wp:wrapTight wrapText="bothSides">
              <wp:wrapPolygon edited="0">
                <wp:start x="0" y="0"/>
                <wp:lineTo x="0" y="21453"/>
                <wp:lineTo x="21501" y="21453"/>
                <wp:lineTo x="21501" y="0"/>
                <wp:lineTo x="0" y="0"/>
              </wp:wrapPolygon>
            </wp:wrapTight>
            <wp:docPr id="111680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12992" name="Picture 79341299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5975" cy="2339975"/>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r w:rsidRPr="00C1269D">
        <w:rPr>
          <w:b/>
          <w:bCs/>
          <w:i/>
          <w:iCs/>
          <w:noProof/>
          <w:color w:val="EE0000"/>
        </w:rPr>
        <w:drawing>
          <wp:inline distT="0" distB="0" distL="0" distR="0" wp14:anchorId="32523CE4" wp14:editId="17F6D684">
            <wp:extent cx="2771775" cy="2325098"/>
            <wp:effectExtent l="0" t="0" r="0" b="0"/>
            <wp:docPr id="1969838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34922" name="Picture 569534922"/>
                    <pic:cNvPicPr/>
                  </pic:nvPicPr>
                  <pic:blipFill>
                    <a:blip r:embed="rId7">
                      <a:extLst>
                        <a:ext uri="{28A0092B-C50C-407E-A947-70E740481C1C}">
                          <a14:useLocalDpi xmlns:a14="http://schemas.microsoft.com/office/drawing/2010/main" val="0"/>
                        </a:ext>
                      </a:extLst>
                    </a:blip>
                    <a:stretch>
                      <a:fillRect/>
                    </a:stretch>
                  </pic:blipFill>
                  <pic:spPr>
                    <a:xfrm>
                      <a:off x="0" y="0"/>
                      <a:ext cx="2774538" cy="2327415"/>
                    </a:xfrm>
                    <a:prstGeom prst="rect">
                      <a:avLst/>
                    </a:prstGeom>
                  </pic:spPr>
                </pic:pic>
              </a:graphicData>
            </a:graphic>
          </wp:inline>
        </w:drawing>
      </w:r>
    </w:p>
    <w:p w14:paraId="1DB44DD0" w14:textId="4BA767FF" w:rsidR="00B97DC3" w:rsidRPr="00C85CCD" w:rsidRDefault="00B97DC3" w:rsidP="00B97DC3">
      <w:pPr>
        <w:spacing w:before="100" w:beforeAutospacing="1" w:after="100" w:afterAutospacing="1"/>
        <w:rPr>
          <w:b/>
          <w:bCs/>
        </w:rPr>
      </w:pPr>
      <w:r w:rsidRPr="004B25F8">
        <w:rPr>
          <w:rFonts w:ascii="Arial Narrow" w:hAnsi="Arial Narrow"/>
          <w:b/>
          <w:bCs/>
          <w:i/>
          <w:iCs/>
          <w:sz w:val="20"/>
          <w:szCs w:val="20"/>
        </w:rPr>
        <w:t>The author (left) and his father, a WWII US Army Intelligence “Ritchie Boy” and postwar reparations lawyer</w:t>
      </w:r>
    </w:p>
    <w:p w14:paraId="2919F7CF" w14:textId="77777777" w:rsidR="00B97DC3" w:rsidRPr="00C83EB2" w:rsidRDefault="00B97DC3" w:rsidP="00B97DC3">
      <w:pPr>
        <w:rPr>
          <w:b/>
          <w:bCs/>
          <w:color w:val="EE0000"/>
        </w:rPr>
      </w:pPr>
      <w:r>
        <w:rPr>
          <w:b/>
          <w:bCs/>
          <w:color w:val="EE0000"/>
        </w:rPr>
        <w:t>More About Steven</w:t>
      </w:r>
      <w:r w:rsidRPr="00C83EB2">
        <w:rPr>
          <w:b/>
          <w:bCs/>
          <w:color w:val="EE0000"/>
        </w:rPr>
        <w:t xml:space="preserve"> Mayer’s </w:t>
      </w:r>
      <w:r>
        <w:rPr>
          <w:b/>
          <w:bCs/>
          <w:color w:val="EE0000"/>
        </w:rPr>
        <w:t>M</w:t>
      </w:r>
      <w:r w:rsidRPr="00C83EB2">
        <w:rPr>
          <w:b/>
          <w:bCs/>
          <w:color w:val="EE0000"/>
        </w:rPr>
        <w:t xml:space="preserve">emoir </w:t>
      </w:r>
    </w:p>
    <w:p w14:paraId="64449278" w14:textId="77777777" w:rsidR="00B97DC3" w:rsidRPr="008770C4" w:rsidRDefault="00B97DC3" w:rsidP="00B97DC3">
      <w:r w:rsidRPr="00C1269D">
        <w:t>In 1907, a son is born into an assimilating professional Jewish family at a time of rising expectations in Imperial Germany. Recent military victories and the Industrial Revolution have promoted Rhineland Prussia to prominence on the European and world stages. This son, Paul Mayer, carries the bloodlines of reformers, advocates, warriors, and healers. Unfortunately, this emergence to prominence is not meant for all Germans, even those that faithfully served the values of those who have come before. The embrace of exclusionary Nazi ideology and the fall of Weimar democratic idealism conspire to end the hopes and dreams of this favored son.</w:t>
      </w:r>
      <w:r w:rsidRPr="00C1269D">
        <w:rPr>
          <w:rFonts w:ascii="Arial Narrow" w:hAnsi="Arial Narrow"/>
          <w:b/>
          <w:bCs/>
          <w:i/>
          <w:iCs/>
          <w:noProof/>
        </w:rPr>
        <w:t xml:space="preserve"> </w:t>
      </w:r>
    </w:p>
    <w:p w14:paraId="35B3F05E" w14:textId="77777777" w:rsidR="00B97DC3" w:rsidRDefault="00B97DC3" w:rsidP="00B97DC3">
      <w:pPr>
        <w:spacing w:before="100" w:beforeAutospacing="1" w:after="100" w:afterAutospacing="1"/>
        <w:rPr>
          <w:rFonts w:eastAsia="Times New Roman" w:cs="Times New Roman"/>
        </w:rPr>
      </w:pPr>
      <w:r>
        <w:t>Steven Mayer begins his storytelling i</w:t>
      </w:r>
      <w:r w:rsidRPr="00C1269D">
        <w:t>n</w:t>
      </w:r>
      <w:r w:rsidRPr="00C1269D">
        <w:rPr>
          <w:rFonts w:eastAsia="Times New Roman" w:cs="Times New Roman"/>
        </w:rPr>
        <w:t xml:space="preserve"> 1959, </w:t>
      </w:r>
      <w:r>
        <w:rPr>
          <w:rFonts w:eastAsia="Times New Roman" w:cs="Times New Roman"/>
        </w:rPr>
        <w:t xml:space="preserve">when as a </w:t>
      </w:r>
      <w:r w:rsidRPr="00C1269D">
        <w:rPr>
          <w:rFonts w:eastAsia="Times New Roman" w:cs="Times New Roman"/>
        </w:rPr>
        <w:t xml:space="preserve">sixteen-year-old </w:t>
      </w:r>
      <w:r>
        <w:rPr>
          <w:rFonts w:eastAsia="Times New Roman" w:cs="Times New Roman"/>
        </w:rPr>
        <w:t xml:space="preserve">he </w:t>
      </w:r>
      <w:r w:rsidRPr="00C1269D">
        <w:rPr>
          <w:rFonts w:eastAsia="Times New Roman" w:cs="Times New Roman"/>
        </w:rPr>
        <w:t xml:space="preserve">performed in </w:t>
      </w:r>
      <w:r w:rsidRPr="00C1269D">
        <w:rPr>
          <w:rFonts w:eastAsia="Times New Roman" w:cs="Times New Roman"/>
          <w:i/>
          <w:iCs/>
        </w:rPr>
        <w:t>The Diary of Anne Frank</w:t>
      </w:r>
      <w:r w:rsidRPr="001F7062">
        <w:rPr>
          <w:rFonts w:eastAsia="Times New Roman" w:cs="Times New Roman"/>
        </w:rPr>
        <w:t>. He wore his father's</w:t>
      </w:r>
      <w:r w:rsidRPr="00C1269D">
        <w:rPr>
          <w:rFonts w:eastAsia="Times New Roman" w:cs="Times New Roman"/>
        </w:rPr>
        <w:t xml:space="preserve"> </w:t>
      </w:r>
      <w:r>
        <w:rPr>
          <w:rFonts w:eastAsia="Times New Roman" w:cs="Times New Roman"/>
        </w:rPr>
        <w:t xml:space="preserve">long </w:t>
      </w:r>
      <w:r w:rsidRPr="00C1269D">
        <w:rPr>
          <w:rFonts w:eastAsia="Times New Roman" w:cs="Times New Roman"/>
        </w:rPr>
        <w:t xml:space="preserve">coat </w:t>
      </w:r>
      <w:r>
        <w:rPr>
          <w:rFonts w:eastAsia="Times New Roman" w:cs="Times New Roman"/>
        </w:rPr>
        <w:t xml:space="preserve">made from cellulose </w:t>
      </w:r>
      <w:r w:rsidRPr="00C1269D">
        <w:rPr>
          <w:rFonts w:eastAsia="Times New Roman" w:cs="Times New Roman"/>
        </w:rPr>
        <w:t xml:space="preserve">from his parent’s 1939 escape from Nazi Germany. </w:t>
      </w:r>
      <w:r>
        <w:rPr>
          <w:rFonts w:eastAsia="Times New Roman" w:cs="Times New Roman"/>
        </w:rPr>
        <w:t xml:space="preserve">The next morning, he asked his parents over breakfast about what </w:t>
      </w:r>
      <w:r w:rsidRPr="001F7062">
        <w:rPr>
          <w:rFonts w:eastAsia="Times New Roman" w:cs="Times New Roman"/>
          <w:i/>
          <w:iCs/>
        </w:rPr>
        <w:t>really</w:t>
      </w:r>
      <w:r>
        <w:rPr>
          <w:rFonts w:eastAsia="Times New Roman" w:cs="Times New Roman"/>
        </w:rPr>
        <w:t xml:space="preserve"> happened; </w:t>
      </w:r>
      <w:r w:rsidRPr="00C1269D">
        <w:rPr>
          <w:rFonts w:eastAsia="Times New Roman" w:cs="Times New Roman"/>
        </w:rPr>
        <w:t xml:space="preserve">his father’s silent scream revealed depths of trauma that would take decades for the son to process. </w:t>
      </w:r>
    </w:p>
    <w:p w14:paraId="531919C4" w14:textId="77777777" w:rsidR="00B97DC3" w:rsidRPr="00C1269D" w:rsidRDefault="00B97DC3" w:rsidP="00B97DC3">
      <w:pPr>
        <w:spacing w:before="100" w:beforeAutospacing="1" w:after="100" w:afterAutospacing="1"/>
        <w:rPr>
          <w:rFonts w:eastAsia="Times New Roman" w:cs="Times New Roman"/>
        </w:rPr>
      </w:pPr>
      <w:r w:rsidRPr="00C1269D">
        <w:rPr>
          <w:rFonts w:eastAsia="Times New Roman" w:cs="Times New Roman"/>
        </w:rPr>
        <w:t xml:space="preserve">So began young Mayer’s journey </w:t>
      </w:r>
      <w:r>
        <w:rPr>
          <w:rFonts w:eastAsia="Times New Roman" w:cs="Times New Roman"/>
        </w:rPr>
        <w:t xml:space="preserve">not just </w:t>
      </w:r>
      <w:r w:rsidRPr="00C1269D">
        <w:rPr>
          <w:rFonts w:eastAsia="Times New Roman" w:cs="Times New Roman"/>
        </w:rPr>
        <w:t>to understand  his father’s lifelong angst and the wide chasm between them, but to comprehend the often-incomprehensible history of the last century and its two world wars – a personal trek that took him 40-plus years to unravel and understand.</w:t>
      </w:r>
      <w:r w:rsidRPr="001F7062">
        <w:rPr>
          <w:rFonts w:eastAsia="Times New Roman" w:cs="Times New Roman"/>
        </w:rPr>
        <w:t xml:space="preserve"> </w:t>
      </w:r>
      <w:r w:rsidRPr="00C1269D">
        <w:rPr>
          <w:rFonts w:eastAsia="Times New Roman" w:cs="Times New Roman"/>
        </w:rPr>
        <w:t xml:space="preserve">Today, after writing from his second home </w:t>
      </w:r>
      <w:r>
        <w:rPr>
          <w:rFonts w:eastAsia="Times New Roman" w:cs="Times New Roman"/>
        </w:rPr>
        <w:t xml:space="preserve">in </w:t>
      </w:r>
      <w:r w:rsidRPr="00C1269D">
        <w:rPr>
          <w:rFonts w:eastAsia="Times New Roman" w:cs="Times New Roman"/>
        </w:rPr>
        <w:t>Amsterdam</w:t>
      </w:r>
      <w:r>
        <w:rPr>
          <w:rFonts w:eastAsia="Times New Roman" w:cs="Times New Roman"/>
        </w:rPr>
        <w:t xml:space="preserve">, his city of refuge, Mayer </w:t>
      </w:r>
      <w:r w:rsidRPr="00C1269D">
        <w:rPr>
          <w:rFonts w:eastAsia="Times New Roman" w:cs="Times New Roman"/>
        </w:rPr>
        <w:t xml:space="preserve">has pieced together five generations of his family's haunting and heroic story through recovered documents, legal papers, and </w:t>
      </w:r>
      <w:r>
        <w:rPr>
          <w:rFonts w:eastAsia="Times New Roman" w:cs="Times New Roman"/>
        </w:rPr>
        <w:t>travels of</w:t>
      </w:r>
      <w:r w:rsidRPr="00C1269D">
        <w:rPr>
          <w:rFonts w:eastAsia="Times New Roman" w:cs="Times New Roman"/>
        </w:rPr>
        <w:t xml:space="preserve"> discovery </w:t>
      </w:r>
      <w:r>
        <w:rPr>
          <w:rFonts w:eastAsia="Times New Roman" w:cs="Times New Roman"/>
        </w:rPr>
        <w:t>into his German heart of darkness. It is a story of intergenerational trauma and love.</w:t>
      </w:r>
    </w:p>
    <w:p w14:paraId="04FE6952" w14:textId="77777777" w:rsidR="00B97DC3" w:rsidRDefault="00B97DC3" w:rsidP="00B97DC3">
      <w:pPr>
        <w:rPr>
          <w:b/>
          <w:bCs/>
          <w:color w:val="EE0000"/>
        </w:rPr>
      </w:pPr>
      <w:r w:rsidRPr="00C83EB2">
        <w:rPr>
          <w:b/>
          <w:bCs/>
          <w:color w:val="EE0000"/>
        </w:rPr>
        <w:t xml:space="preserve">The </w:t>
      </w:r>
      <w:r>
        <w:rPr>
          <w:b/>
          <w:bCs/>
          <w:color w:val="EE0000"/>
        </w:rPr>
        <w:t>B</w:t>
      </w:r>
      <w:r w:rsidRPr="00C83EB2">
        <w:rPr>
          <w:b/>
          <w:bCs/>
          <w:color w:val="EE0000"/>
        </w:rPr>
        <w:t>o</w:t>
      </w:r>
      <w:r>
        <w:rPr>
          <w:b/>
          <w:bCs/>
          <w:color w:val="EE0000"/>
        </w:rPr>
        <w:t>o</w:t>
      </w:r>
      <w:r w:rsidRPr="00C83EB2">
        <w:rPr>
          <w:b/>
          <w:bCs/>
          <w:color w:val="EE0000"/>
        </w:rPr>
        <w:t xml:space="preserve">k </w:t>
      </w:r>
      <w:r>
        <w:rPr>
          <w:b/>
          <w:bCs/>
          <w:color w:val="EE0000"/>
        </w:rPr>
        <w:t>H</w:t>
      </w:r>
      <w:r w:rsidRPr="00C83EB2">
        <w:rPr>
          <w:b/>
          <w:bCs/>
          <w:color w:val="EE0000"/>
        </w:rPr>
        <w:t xml:space="preserve">ints at </w:t>
      </w:r>
      <w:r>
        <w:rPr>
          <w:b/>
          <w:bCs/>
          <w:color w:val="EE0000"/>
        </w:rPr>
        <w:t>P</w:t>
      </w:r>
      <w:r w:rsidRPr="00C83EB2">
        <w:rPr>
          <w:b/>
          <w:bCs/>
          <w:color w:val="EE0000"/>
        </w:rPr>
        <w:t xml:space="preserve">arallels between Germany in the 1930s and </w:t>
      </w:r>
      <w:r>
        <w:rPr>
          <w:b/>
          <w:bCs/>
          <w:color w:val="EE0000"/>
        </w:rPr>
        <w:t>C</w:t>
      </w:r>
      <w:r w:rsidRPr="00C83EB2">
        <w:rPr>
          <w:b/>
          <w:bCs/>
          <w:color w:val="EE0000"/>
        </w:rPr>
        <w:t xml:space="preserve">ontemporary America that are </w:t>
      </w:r>
      <w:r>
        <w:rPr>
          <w:b/>
          <w:bCs/>
          <w:color w:val="EE0000"/>
        </w:rPr>
        <w:t>P</w:t>
      </w:r>
      <w:r w:rsidRPr="00C83EB2">
        <w:rPr>
          <w:b/>
          <w:bCs/>
          <w:color w:val="EE0000"/>
        </w:rPr>
        <w:t xml:space="preserve">rovocative but </w:t>
      </w:r>
      <w:r>
        <w:rPr>
          <w:b/>
          <w:bCs/>
          <w:color w:val="EE0000"/>
        </w:rPr>
        <w:t>N</w:t>
      </w:r>
      <w:r w:rsidRPr="00C83EB2">
        <w:rPr>
          <w:b/>
          <w:bCs/>
          <w:color w:val="EE0000"/>
        </w:rPr>
        <w:t xml:space="preserve">ot </w:t>
      </w:r>
      <w:r>
        <w:rPr>
          <w:b/>
          <w:bCs/>
          <w:color w:val="EE0000"/>
        </w:rPr>
        <w:t>I</w:t>
      </w:r>
      <w:r w:rsidRPr="00C83EB2">
        <w:rPr>
          <w:b/>
          <w:bCs/>
          <w:color w:val="EE0000"/>
        </w:rPr>
        <w:t xml:space="preserve">nevitable </w:t>
      </w:r>
    </w:p>
    <w:p w14:paraId="6B9BACE7" w14:textId="77777777" w:rsidR="00C85CCD" w:rsidRPr="00C83EB2" w:rsidRDefault="00C85CCD" w:rsidP="00B97DC3">
      <w:pPr>
        <w:rPr>
          <w:b/>
          <w:bCs/>
          <w:color w:val="EE0000"/>
        </w:rPr>
      </w:pPr>
    </w:p>
    <w:p w14:paraId="2F1B1E98" w14:textId="77777777" w:rsidR="00B97DC3" w:rsidRDefault="00B97DC3" w:rsidP="00B97DC3">
      <w:pPr>
        <w:rPr>
          <w:b/>
          <w:bCs/>
        </w:rPr>
      </w:pPr>
      <w:r w:rsidRPr="0057563B">
        <w:rPr>
          <w:b/>
          <w:bCs/>
        </w:rPr>
        <w:t>As the resurgence of fascist rhetoric continues to haunt the global stage, Dr. Mayer’s</w:t>
      </w:r>
      <w:r w:rsidRPr="0057563B">
        <w:rPr>
          <w:b/>
          <w:bCs/>
          <w:i/>
          <w:iCs/>
        </w:rPr>
        <w:t xml:space="preserve"> My Father Against the Nazis</w:t>
      </w:r>
      <w:r w:rsidRPr="0057563B">
        <w:rPr>
          <w:b/>
          <w:bCs/>
        </w:rPr>
        <w:t xml:space="preserve"> arrives as a moving and urgent reminder of what happens when hatred goes unchecked—and how one man chose to resist. With chilling </w:t>
      </w:r>
      <w:r w:rsidRPr="0057563B">
        <w:rPr>
          <w:b/>
          <w:bCs/>
        </w:rPr>
        <w:lastRenderedPageBreak/>
        <w:t xml:space="preserve">relevance to today’s threats to democracy and civil rights, it’s also a story of hope, refusal, and personal courage. </w:t>
      </w:r>
    </w:p>
    <w:p w14:paraId="4B333294" w14:textId="77777777" w:rsidR="00C85CCD" w:rsidRPr="0057563B" w:rsidRDefault="00C85CCD" w:rsidP="00B97DC3">
      <w:pPr>
        <w:rPr>
          <w:b/>
          <w:bCs/>
        </w:rPr>
      </w:pPr>
    </w:p>
    <w:p w14:paraId="3E7182B6" w14:textId="77777777" w:rsidR="00B97DC3" w:rsidRPr="0057563B" w:rsidRDefault="00B97DC3" w:rsidP="00B97DC3">
      <w:pPr>
        <w:rPr>
          <w:b/>
          <w:bCs/>
        </w:rPr>
      </w:pPr>
      <w:r w:rsidRPr="0057563B">
        <w:rPr>
          <w:b/>
          <w:bCs/>
        </w:rPr>
        <w:t>Mayer points out that “we do not live in Germany or in 1933, but in the United States today. Yes, there are similarities, and our times feel dangerous and perilous. Still, there are many possible healing and restorative trajectories for the future, and America has far more going for it than Germany ever did</w:t>
      </w:r>
      <w:r>
        <w:rPr>
          <w:b/>
          <w:bCs/>
        </w:rPr>
        <w:t xml:space="preserve">, </w:t>
      </w:r>
      <w:r w:rsidRPr="0057563B">
        <w:rPr>
          <w:b/>
          <w:bCs/>
        </w:rPr>
        <w:t xml:space="preserve">and I welcome that discussion.” </w:t>
      </w:r>
    </w:p>
    <w:p w14:paraId="23B063A0" w14:textId="77777777" w:rsidR="00B97DC3" w:rsidRDefault="00B97DC3" w:rsidP="00B97DC3">
      <w:pPr>
        <w:spacing w:before="100" w:beforeAutospacing="1" w:after="100" w:afterAutospacing="1"/>
      </w:pPr>
      <w:r w:rsidRPr="00B67174">
        <w:t xml:space="preserve">The Second Edition of </w:t>
      </w:r>
      <w:r>
        <w:t xml:space="preserve">Mayer’s </w:t>
      </w:r>
      <w:r w:rsidRPr="00C1269D">
        <w:t xml:space="preserve">memoir, </w:t>
      </w:r>
      <w:r w:rsidRPr="003A00DD">
        <w:rPr>
          <w:b/>
          <w:bCs/>
        </w:rPr>
        <w:t>“</w:t>
      </w:r>
      <w:r w:rsidRPr="0057563B">
        <w:rPr>
          <w:i/>
          <w:iCs/>
        </w:rPr>
        <w:t>My Father Against the Nazis</w:t>
      </w:r>
      <w:r>
        <w:t xml:space="preserve">” </w:t>
      </w:r>
      <w:r w:rsidRPr="00C1269D">
        <w:t xml:space="preserve">is </w:t>
      </w:r>
      <w:r>
        <w:t xml:space="preserve">now </w:t>
      </w:r>
      <w:r w:rsidRPr="00C1269D">
        <w:t xml:space="preserve">available from </w:t>
      </w:r>
      <w:hyperlink r:id="rId28" w:history="1">
        <w:r w:rsidRPr="00B67174">
          <w:t xml:space="preserve">Amazon, Bookshop.org and other digital platforms, as well as </w:t>
        </w:r>
        <w:r>
          <w:t xml:space="preserve">retail booksellers </w:t>
        </w:r>
        <w:r w:rsidRPr="00B67174">
          <w:t xml:space="preserve">and public libraries. </w:t>
        </w:r>
      </w:hyperlink>
    </w:p>
    <w:p w14:paraId="40EAACFE" w14:textId="77777777" w:rsidR="00B97DC3" w:rsidRDefault="00B97DC3" w:rsidP="00B97DC3">
      <w:pPr>
        <w:rPr>
          <w:b/>
          <w:bCs/>
          <w:color w:val="EE0000"/>
        </w:rPr>
      </w:pPr>
      <w:r w:rsidRPr="00C1269D">
        <w:t>For more information</w:t>
      </w:r>
      <w:r>
        <w:t>, a</w:t>
      </w:r>
      <w:r w:rsidRPr="0057563B">
        <w:rPr>
          <w:color w:val="EE0000"/>
        </w:rPr>
        <w:t xml:space="preserve"> </w:t>
      </w:r>
      <w:r w:rsidRPr="0057563B">
        <w:rPr>
          <w:b/>
          <w:bCs/>
          <w:color w:val="EE0000"/>
        </w:rPr>
        <w:t xml:space="preserve">Media Kit is available </w:t>
      </w:r>
      <w:r>
        <w:rPr>
          <w:b/>
          <w:bCs/>
          <w:color w:val="EE0000"/>
        </w:rPr>
        <w:t xml:space="preserve">upon request. </w:t>
      </w:r>
    </w:p>
    <w:p w14:paraId="4FB33117" w14:textId="77777777" w:rsidR="00C85CCD" w:rsidRDefault="00C85CCD" w:rsidP="00B97DC3">
      <w:pPr>
        <w:rPr>
          <w:b/>
          <w:bCs/>
          <w:color w:val="EE0000"/>
        </w:rPr>
      </w:pPr>
    </w:p>
    <w:p w14:paraId="05FB6B23" w14:textId="77777777" w:rsidR="00B97DC3" w:rsidRDefault="00B97DC3" w:rsidP="00B97DC3">
      <w:pPr>
        <w:rPr>
          <w:b/>
          <w:bCs/>
          <w:i/>
          <w:iCs/>
          <w:color w:val="EE0000"/>
        </w:rPr>
      </w:pPr>
      <w:r>
        <w:rPr>
          <w:b/>
          <w:bCs/>
          <w:color w:val="EE0000"/>
        </w:rPr>
        <w:t>T</w:t>
      </w:r>
      <w:r w:rsidRPr="00C1269D">
        <w:rPr>
          <w:b/>
          <w:bCs/>
          <w:color w:val="EE0000"/>
        </w:rPr>
        <w:t>o interview Dr. May</w:t>
      </w:r>
      <w:r>
        <w:rPr>
          <w:b/>
          <w:bCs/>
          <w:color w:val="EE0000"/>
        </w:rPr>
        <w:t>e</w:t>
      </w:r>
      <w:r w:rsidRPr="00C1269D">
        <w:rPr>
          <w:b/>
          <w:bCs/>
          <w:color w:val="EE0000"/>
        </w:rPr>
        <w:t xml:space="preserve">r about his timely new memoir, </w:t>
      </w:r>
      <w:r w:rsidRPr="00C1269D">
        <w:rPr>
          <w:b/>
          <w:bCs/>
          <w:i/>
          <w:iCs/>
          <w:color w:val="EE0000"/>
        </w:rPr>
        <w:t>My Father Against the Nazis</w:t>
      </w:r>
      <w:r>
        <w:rPr>
          <w:b/>
          <w:bCs/>
          <w:i/>
          <w:iCs/>
          <w:color w:val="EE0000"/>
        </w:rPr>
        <w:t xml:space="preserve">, </w:t>
      </w:r>
      <w:r w:rsidRPr="00C1269D">
        <w:t xml:space="preserve">please contact Martin Keller, Media Savant Communications, 612-220-6515, </w:t>
      </w:r>
      <w:hyperlink r:id="rId29" w:history="1">
        <w:r w:rsidRPr="00C1269D">
          <w:rPr>
            <w:rStyle w:val="Hyperlink"/>
          </w:rPr>
          <w:t>mkeller@mediasavantcom.com</w:t>
        </w:r>
      </w:hyperlink>
      <w:r w:rsidRPr="00C1269D">
        <w:t>, @mediasavant</w:t>
      </w:r>
      <w:r w:rsidRPr="00C1269D">
        <w:rPr>
          <w:b/>
          <w:bCs/>
          <w:i/>
          <w:iCs/>
          <w:color w:val="EE0000"/>
        </w:rPr>
        <w:t xml:space="preserve"> </w:t>
      </w:r>
    </w:p>
    <w:p w14:paraId="1949CF8B" w14:textId="77777777" w:rsidR="00B97DC3" w:rsidRDefault="00B97DC3" w:rsidP="00B97DC3">
      <w:pPr>
        <w:rPr>
          <w:b/>
          <w:bCs/>
          <w:i/>
          <w:iCs/>
          <w:color w:val="EE0000"/>
        </w:rPr>
      </w:pPr>
    </w:p>
    <w:p w14:paraId="3FABD951" w14:textId="77777777" w:rsidR="00B97DC3" w:rsidRDefault="00B97DC3" w:rsidP="00B97DC3"/>
    <w:p w14:paraId="3EBCDFC1" w14:textId="77777777" w:rsidR="00B97DC3" w:rsidRPr="00B67174" w:rsidRDefault="00B97DC3" w:rsidP="00B97DC3"/>
    <w:p w14:paraId="6EE0B518" w14:textId="77777777" w:rsidR="00B97DC3" w:rsidRDefault="00B97DC3" w:rsidP="00B97DC3"/>
    <w:p w14:paraId="2B3FBF81" w14:textId="7C7EE6B2" w:rsidR="0083529A" w:rsidRDefault="0083529A" w:rsidP="0083529A">
      <w:pPr>
        <w:pStyle w:val="BodyText"/>
        <w:spacing w:before="3"/>
        <w:rPr>
          <w:b/>
          <w:sz w:val="16"/>
        </w:rPr>
      </w:pPr>
    </w:p>
    <w:p w14:paraId="30DBD4EE" w14:textId="77777777" w:rsidR="00FF2BF1" w:rsidRDefault="00FF2BF1"/>
    <w:sectPr w:rsidR="00FF2BF1" w:rsidSect="0083529A">
      <w:pgSz w:w="12240" w:h="15840"/>
      <w:pgMar w:top="1820" w:right="144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The Wall of Power Radio Hour" style="width:.75pt;height:.75pt;visibility:visible;mso-wrap-style:square" o:bullet="t">
        <v:imagedata r:id="rId1" o:title="The Wall of Power Radio Hour"/>
      </v:shape>
    </w:pict>
  </w:numPicBullet>
  <w:abstractNum w:abstractNumId="0" w15:restartNumberingAfterBreak="0">
    <w:nsid w:val="06CC7AA5"/>
    <w:multiLevelType w:val="hybridMultilevel"/>
    <w:tmpl w:val="E3D4C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E560D48"/>
    <w:multiLevelType w:val="hybridMultilevel"/>
    <w:tmpl w:val="08748EAC"/>
    <w:lvl w:ilvl="0" w:tplc="CD582BFE">
      <w:numFmt w:val="bullet"/>
      <w:lvlText w:val=""/>
      <w:lvlJc w:val="left"/>
      <w:pPr>
        <w:ind w:left="720" w:hanging="360"/>
      </w:pPr>
      <w:rPr>
        <w:rFonts w:ascii="Symbol" w:eastAsia="Symbol" w:hAnsi="Symbol" w:cs="Symbol" w:hint="default"/>
        <w:spacing w:val="0"/>
        <w:w w:val="100"/>
        <w:lang w:val="en-US" w:eastAsia="en-US" w:bidi="ar-SA"/>
      </w:rPr>
    </w:lvl>
    <w:lvl w:ilvl="1" w:tplc="05BAEF1E">
      <w:numFmt w:val="bullet"/>
      <w:lvlText w:val="•"/>
      <w:lvlJc w:val="left"/>
      <w:pPr>
        <w:ind w:left="1584" w:hanging="360"/>
      </w:pPr>
      <w:rPr>
        <w:rFonts w:hint="default"/>
        <w:lang w:val="en-US" w:eastAsia="en-US" w:bidi="ar-SA"/>
      </w:rPr>
    </w:lvl>
    <w:lvl w:ilvl="2" w:tplc="00ECA474">
      <w:numFmt w:val="bullet"/>
      <w:lvlText w:val="•"/>
      <w:lvlJc w:val="left"/>
      <w:pPr>
        <w:ind w:left="2448" w:hanging="360"/>
      </w:pPr>
      <w:rPr>
        <w:rFonts w:hint="default"/>
        <w:lang w:val="en-US" w:eastAsia="en-US" w:bidi="ar-SA"/>
      </w:rPr>
    </w:lvl>
    <w:lvl w:ilvl="3" w:tplc="A8C63FE8">
      <w:numFmt w:val="bullet"/>
      <w:lvlText w:val="•"/>
      <w:lvlJc w:val="left"/>
      <w:pPr>
        <w:ind w:left="3312" w:hanging="360"/>
      </w:pPr>
      <w:rPr>
        <w:rFonts w:hint="default"/>
        <w:lang w:val="en-US" w:eastAsia="en-US" w:bidi="ar-SA"/>
      </w:rPr>
    </w:lvl>
    <w:lvl w:ilvl="4" w:tplc="02A0247E">
      <w:numFmt w:val="bullet"/>
      <w:lvlText w:val="•"/>
      <w:lvlJc w:val="left"/>
      <w:pPr>
        <w:ind w:left="4176" w:hanging="360"/>
      </w:pPr>
      <w:rPr>
        <w:rFonts w:hint="default"/>
        <w:lang w:val="en-US" w:eastAsia="en-US" w:bidi="ar-SA"/>
      </w:rPr>
    </w:lvl>
    <w:lvl w:ilvl="5" w:tplc="64102982">
      <w:numFmt w:val="bullet"/>
      <w:lvlText w:val="•"/>
      <w:lvlJc w:val="left"/>
      <w:pPr>
        <w:ind w:left="5040" w:hanging="360"/>
      </w:pPr>
      <w:rPr>
        <w:rFonts w:hint="default"/>
        <w:lang w:val="en-US" w:eastAsia="en-US" w:bidi="ar-SA"/>
      </w:rPr>
    </w:lvl>
    <w:lvl w:ilvl="6" w:tplc="E354CC38">
      <w:numFmt w:val="bullet"/>
      <w:lvlText w:val="•"/>
      <w:lvlJc w:val="left"/>
      <w:pPr>
        <w:ind w:left="5904" w:hanging="360"/>
      </w:pPr>
      <w:rPr>
        <w:rFonts w:hint="default"/>
        <w:lang w:val="en-US" w:eastAsia="en-US" w:bidi="ar-SA"/>
      </w:rPr>
    </w:lvl>
    <w:lvl w:ilvl="7" w:tplc="FEC099C0">
      <w:numFmt w:val="bullet"/>
      <w:lvlText w:val="•"/>
      <w:lvlJc w:val="left"/>
      <w:pPr>
        <w:ind w:left="6768" w:hanging="360"/>
      </w:pPr>
      <w:rPr>
        <w:rFonts w:hint="default"/>
        <w:lang w:val="en-US" w:eastAsia="en-US" w:bidi="ar-SA"/>
      </w:rPr>
    </w:lvl>
    <w:lvl w:ilvl="8" w:tplc="E14E2A0C">
      <w:numFmt w:val="bullet"/>
      <w:lvlText w:val="•"/>
      <w:lvlJc w:val="left"/>
      <w:pPr>
        <w:ind w:left="7632" w:hanging="360"/>
      </w:pPr>
      <w:rPr>
        <w:rFonts w:hint="default"/>
        <w:lang w:val="en-US" w:eastAsia="en-US" w:bidi="ar-SA"/>
      </w:rPr>
    </w:lvl>
  </w:abstractNum>
  <w:abstractNum w:abstractNumId="2" w15:restartNumberingAfterBreak="0">
    <w:nsid w:val="22A142BA"/>
    <w:multiLevelType w:val="hybridMultilevel"/>
    <w:tmpl w:val="474EF2DE"/>
    <w:lvl w:ilvl="0" w:tplc="C256ED3A">
      <w:start w:val="1"/>
      <w:numFmt w:val="bullet"/>
      <w:lvlText w:val="•"/>
      <w:lvlJc w:val="left"/>
      <w:pPr>
        <w:tabs>
          <w:tab w:val="num" w:pos="720"/>
        </w:tabs>
        <w:ind w:left="720" w:hanging="360"/>
      </w:pPr>
      <w:rPr>
        <w:rFonts w:ascii="Arial" w:hAnsi="Arial" w:hint="default"/>
      </w:rPr>
    </w:lvl>
    <w:lvl w:ilvl="1" w:tplc="9168DA46" w:tentative="1">
      <w:start w:val="1"/>
      <w:numFmt w:val="bullet"/>
      <w:lvlText w:val="•"/>
      <w:lvlJc w:val="left"/>
      <w:pPr>
        <w:tabs>
          <w:tab w:val="num" w:pos="1440"/>
        </w:tabs>
        <w:ind w:left="1440" w:hanging="360"/>
      </w:pPr>
      <w:rPr>
        <w:rFonts w:ascii="Arial" w:hAnsi="Arial" w:hint="default"/>
      </w:rPr>
    </w:lvl>
    <w:lvl w:ilvl="2" w:tplc="48D81294" w:tentative="1">
      <w:start w:val="1"/>
      <w:numFmt w:val="bullet"/>
      <w:lvlText w:val="•"/>
      <w:lvlJc w:val="left"/>
      <w:pPr>
        <w:tabs>
          <w:tab w:val="num" w:pos="2160"/>
        </w:tabs>
        <w:ind w:left="2160" w:hanging="360"/>
      </w:pPr>
      <w:rPr>
        <w:rFonts w:ascii="Arial" w:hAnsi="Arial" w:hint="default"/>
      </w:rPr>
    </w:lvl>
    <w:lvl w:ilvl="3" w:tplc="107A8FC4" w:tentative="1">
      <w:start w:val="1"/>
      <w:numFmt w:val="bullet"/>
      <w:lvlText w:val="•"/>
      <w:lvlJc w:val="left"/>
      <w:pPr>
        <w:tabs>
          <w:tab w:val="num" w:pos="2880"/>
        </w:tabs>
        <w:ind w:left="2880" w:hanging="360"/>
      </w:pPr>
      <w:rPr>
        <w:rFonts w:ascii="Arial" w:hAnsi="Arial" w:hint="default"/>
      </w:rPr>
    </w:lvl>
    <w:lvl w:ilvl="4" w:tplc="DD583366" w:tentative="1">
      <w:start w:val="1"/>
      <w:numFmt w:val="bullet"/>
      <w:lvlText w:val="•"/>
      <w:lvlJc w:val="left"/>
      <w:pPr>
        <w:tabs>
          <w:tab w:val="num" w:pos="3600"/>
        </w:tabs>
        <w:ind w:left="3600" w:hanging="360"/>
      </w:pPr>
      <w:rPr>
        <w:rFonts w:ascii="Arial" w:hAnsi="Arial" w:hint="default"/>
      </w:rPr>
    </w:lvl>
    <w:lvl w:ilvl="5" w:tplc="56DCB038" w:tentative="1">
      <w:start w:val="1"/>
      <w:numFmt w:val="bullet"/>
      <w:lvlText w:val="•"/>
      <w:lvlJc w:val="left"/>
      <w:pPr>
        <w:tabs>
          <w:tab w:val="num" w:pos="4320"/>
        </w:tabs>
        <w:ind w:left="4320" w:hanging="360"/>
      </w:pPr>
      <w:rPr>
        <w:rFonts w:ascii="Arial" w:hAnsi="Arial" w:hint="default"/>
      </w:rPr>
    </w:lvl>
    <w:lvl w:ilvl="6" w:tplc="DAC44B16" w:tentative="1">
      <w:start w:val="1"/>
      <w:numFmt w:val="bullet"/>
      <w:lvlText w:val="•"/>
      <w:lvlJc w:val="left"/>
      <w:pPr>
        <w:tabs>
          <w:tab w:val="num" w:pos="5040"/>
        </w:tabs>
        <w:ind w:left="5040" w:hanging="360"/>
      </w:pPr>
      <w:rPr>
        <w:rFonts w:ascii="Arial" w:hAnsi="Arial" w:hint="default"/>
      </w:rPr>
    </w:lvl>
    <w:lvl w:ilvl="7" w:tplc="093E0124" w:tentative="1">
      <w:start w:val="1"/>
      <w:numFmt w:val="bullet"/>
      <w:lvlText w:val="•"/>
      <w:lvlJc w:val="left"/>
      <w:pPr>
        <w:tabs>
          <w:tab w:val="num" w:pos="5760"/>
        </w:tabs>
        <w:ind w:left="5760" w:hanging="360"/>
      </w:pPr>
      <w:rPr>
        <w:rFonts w:ascii="Arial" w:hAnsi="Arial" w:hint="default"/>
      </w:rPr>
    </w:lvl>
    <w:lvl w:ilvl="8" w:tplc="2E70D25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DFA7FE8"/>
    <w:multiLevelType w:val="hybridMultilevel"/>
    <w:tmpl w:val="96A0DBD6"/>
    <w:lvl w:ilvl="0" w:tplc="30A6B5AA">
      <w:start w:val="1"/>
      <w:numFmt w:val="bullet"/>
      <w:lvlText w:val=""/>
      <w:lvlPicBulletId w:val="0"/>
      <w:lvlJc w:val="left"/>
      <w:pPr>
        <w:tabs>
          <w:tab w:val="num" w:pos="1440"/>
        </w:tabs>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35831E3A"/>
    <w:multiLevelType w:val="hybridMultilevel"/>
    <w:tmpl w:val="921EF9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ACF4548"/>
    <w:multiLevelType w:val="hybridMultilevel"/>
    <w:tmpl w:val="5DF859D8"/>
    <w:lvl w:ilvl="0" w:tplc="30A6B5AA">
      <w:start w:val="1"/>
      <w:numFmt w:val="bullet"/>
      <w:lvlText w:val=""/>
      <w:lvlPicBulletId w:val="0"/>
      <w:lvlJc w:val="left"/>
      <w:pPr>
        <w:tabs>
          <w:tab w:val="num" w:pos="720"/>
        </w:tabs>
        <w:ind w:left="720" w:hanging="360"/>
      </w:pPr>
      <w:rPr>
        <w:rFonts w:ascii="Symbol" w:hAnsi="Symbol" w:hint="default"/>
      </w:rPr>
    </w:lvl>
    <w:lvl w:ilvl="1" w:tplc="B94C4696" w:tentative="1">
      <w:start w:val="1"/>
      <w:numFmt w:val="bullet"/>
      <w:lvlText w:val=""/>
      <w:lvlJc w:val="left"/>
      <w:pPr>
        <w:tabs>
          <w:tab w:val="num" w:pos="1440"/>
        </w:tabs>
        <w:ind w:left="1440" w:hanging="360"/>
      </w:pPr>
      <w:rPr>
        <w:rFonts w:ascii="Symbol" w:hAnsi="Symbol" w:hint="default"/>
      </w:rPr>
    </w:lvl>
    <w:lvl w:ilvl="2" w:tplc="572EDF72" w:tentative="1">
      <w:start w:val="1"/>
      <w:numFmt w:val="bullet"/>
      <w:lvlText w:val=""/>
      <w:lvlJc w:val="left"/>
      <w:pPr>
        <w:tabs>
          <w:tab w:val="num" w:pos="2160"/>
        </w:tabs>
        <w:ind w:left="2160" w:hanging="360"/>
      </w:pPr>
      <w:rPr>
        <w:rFonts w:ascii="Symbol" w:hAnsi="Symbol" w:hint="default"/>
      </w:rPr>
    </w:lvl>
    <w:lvl w:ilvl="3" w:tplc="B1A4711E" w:tentative="1">
      <w:start w:val="1"/>
      <w:numFmt w:val="bullet"/>
      <w:lvlText w:val=""/>
      <w:lvlJc w:val="left"/>
      <w:pPr>
        <w:tabs>
          <w:tab w:val="num" w:pos="2880"/>
        </w:tabs>
        <w:ind w:left="2880" w:hanging="360"/>
      </w:pPr>
      <w:rPr>
        <w:rFonts w:ascii="Symbol" w:hAnsi="Symbol" w:hint="default"/>
      </w:rPr>
    </w:lvl>
    <w:lvl w:ilvl="4" w:tplc="070EE894" w:tentative="1">
      <w:start w:val="1"/>
      <w:numFmt w:val="bullet"/>
      <w:lvlText w:val=""/>
      <w:lvlJc w:val="left"/>
      <w:pPr>
        <w:tabs>
          <w:tab w:val="num" w:pos="3600"/>
        </w:tabs>
        <w:ind w:left="3600" w:hanging="360"/>
      </w:pPr>
      <w:rPr>
        <w:rFonts w:ascii="Symbol" w:hAnsi="Symbol" w:hint="default"/>
      </w:rPr>
    </w:lvl>
    <w:lvl w:ilvl="5" w:tplc="FF980F40" w:tentative="1">
      <w:start w:val="1"/>
      <w:numFmt w:val="bullet"/>
      <w:lvlText w:val=""/>
      <w:lvlJc w:val="left"/>
      <w:pPr>
        <w:tabs>
          <w:tab w:val="num" w:pos="4320"/>
        </w:tabs>
        <w:ind w:left="4320" w:hanging="360"/>
      </w:pPr>
      <w:rPr>
        <w:rFonts w:ascii="Symbol" w:hAnsi="Symbol" w:hint="default"/>
      </w:rPr>
    </w:lvl>
    <w:lvl w:ilvl="6" w:tplc="539E6C18" w:tentative="1">
      <w:start w:val="1"/>
      <w:numFmt w:val="bullet"/>
      <w:lvlText w:val=""/>
      <w:lvlJc w:val="left"/>
      <w:pPr>
        <w:tabs>
          <w:tab w:val="num" w:pos="5040"/>
        </w:tabs>
        <w:ind w:left="5040" w:hanging="360"/>
      </w:pPr>
      <w:rPr>
        <w:rFonts w:ascii="Symbol" w:hAnsi="Symbol" w:hint="default"/>
      </w:rPr>
    </w:lvl>
    <w:lvl w:ilvl="7" w:tplc="6032EF12" w:tentative="1">
      <w:start w:val="1"/>
      <w:numFmt w:val="bullet"/>
      <w:lvlText w:val=""/>
      <w:lvlJc w:val="left"/>
      <w:pPr>
        <w:tabs>
          <w:tab w:val="num" w:pos="5760"/>
        </w:tabs>
        <w:ind w:left="5760" w:hanging="360"/>
      </w:pPr>
      <w:rPr>
        <w:rFonts w:ascii="Symbol" w:hAnsi="Symbol" w:hint="default"/>
      </w:rPr>
    </w:lvl>
    <w:lvl w:ilvl="8" w:tplc="39B42A2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C7D2D9B"/>
    <w:multiLevelType w:val="hybridMultilevel"/>
    <w:tmpl w:val="88A80AC2"/>
    <w:lvl w:ilvl="0" w:tplc="30A6B5AA">
      <w:start w:val="1"/>
      <w:numFmt w:val="bullet"/>
      <w:lvlText w:val=""/>
      <w:lvlPicBulletId w:val="0"/>
      <w:lvlJc w:val="left"/>
      <w:pPr>
        <w:tabs>
          <w:tab w:val="num" w:pos="2160"/>
        </w:tabs>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7" w15:restartNumberingAfterBreak="0">
    <w:nsid w:val="5613676E"/>
    <w:multiLevelType w:val="hybridMultilevel"/>
    <w:tmpl w:val="4CF4B6D8"/>
    <w:lvl w:ilvl="0" w:tplc="30A6B5AA">
      <w:start w:val="1"/>
      <w:numFmt w:val="bullet"/>
      <w:lvlText w:val=""/>
      <w:lvlPicBulletId w:val="0"/>
      <w:lvlJc w:val="left"/>
      <w:pPr>
        <w:tabs>
          <w:tab w:val="num" w:pos="1440"/>
        </w:tabs>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59167565"/>
    <w:multiLevelType w:val="multilevel"/>
    <w:tmpl w:val="DDD27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3B6695"/>
    <w:multiLevelType w:val="hybridMultilevel"/>
    <w:tmpl w:val="7CBC9F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E321BD3"/>
    <w:multiLevelType w:val="hybridMultilevel"/>
    <w:tmpl w:val="44828590"/>
    <w:lvl w:ilvl="0" w:tplc="30A6B5AA">
      <w:start w:val="1"/>
      <w:numFmt w:val="bullet"/>
      <w:lvlText w:val=""/>
      <w:lvlPicBulletId w:val="0"/>
      <w:lvlJc w:val="left"/>
      <w:pPr>
        <w:tabs>
          <w:tab w:val="num" w:pos="720"/>
        </w:tabs>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05937657">
    <w:abstractNumId w:val="1"/>
  </w:num>
  <w:num w:numId="2" w16cid:durableId="2118910765">
    <w:abstractNumId w:val="2"/>
  </w:num>
  <w:num w:numId="3" w16cid:durableId="1348097550">
    <w:abstractNumId w:val="5"/>
  </w:num>
  <w:num w:numId="4" w16cid:durableId="1377193144">
    <w:abstractNumId w:val="0"/>
  </w:num>
  <w:num w:numId="5" w16cid:durableId="612440703">
    <w:abstractNumId w:val="4"/>
  </w:num>
  <w:num w:numId="6" w16cid:durableId="1265920949">
    <w:abstractNumId w:val="7"/>
  </w:num>
  <w:num w:numId="7" w16cid:durableId="329023398">
    <w:abstractNumId w:val="6"/>
  </w:num>
  <w:num w:numId="8" w16cid:durableId="441145316">
    <w:abstractNumId w:val="10"/>
  </w:num>
  <w:num w:numId="9" w16cid:durableId="941957049">
    <w:abstractNumId w:val="3"/>
  </w:num>
  <w:num w:numId="10" w16cid:durableId="978343769">
    <w:abstractNumId w:val="8"/>
  </w:num>
  <w:num w:numId="11" w16cid:durableId="11696332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29A"/>
    <w:rsid w:val="00082CA9"/>
    <w:rsid w:val="00150C85"/>
    <w:rsid w:val="00173BA1"/>
    <w:rsid w:val="001F67E4"/>
    <w:rsid w:val="00204325"/>
    <w:rsid w:val="002107B2"/>
    <w:rsid w:val="00223BCD"/>
    <w:rsid w:val="002B5541"/>
    <w:rsid w:val="002D46D4"/>
    <w:rsid w:val="002E2AB9"/>
    <w:rsid w:val="00367647"/>
    <w:rsid w:val="00382D49"/>
    <w:rsid w:val="004A0CCD"/>
    <w:rsid w:val="0055300B"/>
    <w:rsid w:val="005737EC"/>
    <w:rsid w:val="00637123"/>
    <w:rsid w:val="00695C01"/>
    <w:rsid w:val="007700B0"/>
    <w:rsid w:val="0079283A"/>
    <w:rsid w:val="007C5509"/>
    <w:rsid w:val="007E74F6"/>
    <w:rsid w:val="0083529A"/>
    <w:rsid w:val="00872DB9"/>
    <w:rsid w:val="008A3935"/>
    <w:rsid w:val="00900B0F"/>
    <w:rsid w:val="00944F63"/>
    <w:rsid w:val="009730FC"/>
    <w:rsid w:val="00984F0C"/>
    <w:rsid w:val="00A417BE"/>
    <w:rsid w:val="00B315A1"/>
    <w:rsid w:val="00B4269E"/>
    <w:rsid w:val="00B43814"/>
    <w:rsid w:val="00B458CE"/>
    <w:rsid w:val="00B5770A"/>
    <w:rsid w:val="00B63C18"/>
    <w:rsid w:val="00B97DC3"/>
    <w:rsid w:val="00C73BC6"/>
    <w:rsid w:val="00C85CCD"/>
    <w:rsid w:val="00C97160"/>
    <w:rsid w:val="00D04293"/>
    <w:rsid w:val="00D157E8"/>
    <w:rsid w:val="00DD50ED"/>
    <w:rsid w:val="00E63D31"/>
    <w:rsid w:val="00F878EE"/>
    <w:rsid w:val="00FF2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F9FF1"/>
  <w15:chartTrackingRefBased/>
  <w15:docId w15:val="{36F9530D-A86F-4C6D-80D1-A14605B59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29A"/>
    <w:pPr>
      <w:widowControl w:val="0"/>
      <w:autoSpaceDE w:val="0"/>
      <w:autoSpaceDN w:val="0"/>
      <w:spacing w:after="0" w:line="240" w:lineRule="auto"/>
    </w:pPr>
    <w:rPr>
      <w:rFonts w:ascii="Century Gothic" w:eastAsia="Century Gothic" w:hAnsi="Century Gothic" w:cs="Century Gothic"/>
      <w:kern w:val="0"/>
      <w:sz w:val="22"/>
      <w:szCs w:val="22"/>
      <w14:ligatures w14:val="none"/>
    </w:rPr>
  </w:style>
  <w:style w:type="paragraph" w:styleId="Heading1">
    <w:name w:val="heading 1"/>
    <w:basedOn w:val="Normal"/>
    <w:next w:val="Normal"/>
    <w:link w:val="Heading1Char"/>
    <w:uiPriority w:val="9"/>
    <w:qFormat/>
    <w:rsid w:val="008352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352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352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352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352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529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529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529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529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2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52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52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52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52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52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52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52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529A"/>
    <w:rPr>
      <w:rFonts w:eastAsiaTheme="majorEastAsia" w:cstheme="majorBidi"/>
      <w:color w:val="272727" w:themeColor="text1" w:themeTint="D8"/>
    </w:rPr>
  </w:style>
  <w:style w:type="paragraph" w:styleId="Title">
    <w:name w:val="Title"/>
    <w:basedOn w:val="Normal"/>
    <w:next w:val="Normal"/>
    <w:link w:val="TitleChar"/>
    <w:uiPriority w:val="10"/>
    <w:qFormat/>
    <w:rsid w:val="0083529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52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52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52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529A"/>
    <w:pPr>
      <w:spacing w:before="160"/>
      <w:jc w:val="center"/>
    </w:pPr>
    <w:rPr>
      <w:i/>
      <w:iCs/>
      <w:color w:val="404040" w:themeColor="text1" w:themeTint="BF"/>
    </w:rPr>
  </w:style>
  <w:style w:type="character" w:customStyle="1" w:styleId="QuoteChar">
    <w:name w:val="Quote Char"/>
    <w:basedOn w:val="DefaultParagraphFont"/>
    <w:link w:val="Quote"/>
    <w:uiPriority w:val="29"/>
    <w:rsid w:val="0083529A"/>
    <w:rPr>
      <w:i/>
      <w:iCs/>
      <w:color w:val="404040" w:themeColor="text1" w:themeTint="BF"/>
    </w:rPr>
  </w:style>
  <w:style w:type="paragraph" w:styleId="ListParagraph">
    <w:name w:val="List Paragraph"/>
    <w:basedOn w:val="Normal"/>
    <w:uiPriority w:val="34"/>
    <w:qFormat/>
    <w:rsid w:val="0083529A"/>
    <w:pPr>
      <w:ind w:left="720"/>
      <w:contextualSpacing/>
    </w:pPr>
  </w:style>
  <w:style w:type="character" w:styleId="IntenseEmphasis">
    <w:name w:val="Intense Emphasis"/>
    <w:basedOn w:val="DefaultParagraphFont"/>
    <w:uiPriority w:val="21"/>
    <w:qFormat/>
    <w:rsid w:val="0083529A"/>
    <w:rPr>
      <w:i/>
      <w:iCs/>
      <w:color w:val="0F4761" w:themeColor="accent1" w:themeShade="BF"/>
    </w:rPr>
  </w:style>
  <w:style w:type="paragraph" w:styleId="IntenseQuote">
    <w:name w:val="Intense Quote"/>
    <w:basedOn w:val="Normal"/>
    <w:next w:val="Normal"/>
    <w:link w:val="IntenseQuoteChar"/>
    <w:uiPriority w:val="30"/>
    <w:qFormat/>
    <w:rsid w:val="008352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529A"/>
    <w:rPr>
      <w:i/>
      <w:iCs/>
      <w:color w:val="0F4761" w:themeColor="accent1" w:themeShade="BF"/>
    </w:rPr>
  </w:style>
  <w:style w:type="character" w:styleId="IntenseReference">
    <w:name w:val="Intense Reference"/>
    <w:basedOn w:val="DefaultParagraphFont"/>
    <w:uiPriority w:val="32"/>
    <w:qFormat/>
    <w:rsid w:val="0083529A"/>
    <w:rPr>
      <w:b/>
      <w:bCs/>
      <w:smallCaps/>
      <w:color w:val="0F4761" w:themeColor="accent1" w:themeShade="BF"/>
      <w:spacing w:val="5"/>
    </w:rPr>
  </w:style>
  <w:style w:type="paragraph" w:styleId="BodyText">
    <w:name w:val="Body Text"/>
    <w:basedOn w:val="Normal"/>
    <w:link w:val="BodyTextChar"/>
    <w:uiPriority w:val="1"/>
    <w:qFormat/>
    <w:rsid w:val="0083529A"/>
  </w:style>
  <w:style w:type="character" w:customStyle="1" w:styleId="BodyTextChar">
    <w:name w:val="Body Text Char"/>
    <w:basedOn w:val="DefaultParagraphFont"/>
    <w:link w:val="BodyText"/>
    <w:uiPriority w:val="1"/>
    <w:rsid w:val="0083529A"/>
    <w:rPr>
      <w:rFonts w:ascii="Century Gothic" w:eastAsia="Century Gothic" w:hAnsi="Century Gothic" w:cs="Century Gothic"/>
      <w:kern w:val="0"/>
      <w:sz w:val="22"/>
      <w:szCs w:val="22"/>
      <w14:ligatures w14:val="none"/>
    </w:rPr>
  </w:style>
  <w:style w:type="paragraph" w:customStyle="1" w:styleId="TableParagraph">
    <w:name w:val="Table Paragraph"/>
    <w:basedOn w:val="Normal"/>
    <w:uiPriority w:val="1"/>
    <w:qFormat/>
    <w:rsid w:val="0083529A"/>
  </w:style>
  <w:style w:type="paragraph" w:styleId="Revision">
    <w:name w:val="Revision"/>
    <w:hidden/>
    <w:uiPriority w:val="99"/>
    <w:semiHidden/>
    <w:rsid w:val="0083529A"/>
    <w:pPr>
      <w:spacing w:after="0" w:line="240" w:lineRule="auto"/>
    </w:pPr>
    <w:rPr>
      <w:rFonts w:ascii="Century Gothic" w:eastAsia="Century Gothic" w:hAnsi="Century Gothic" w:cs="Century Gothic"/>
      <w:kern w:val="0"/>
      <w:sz w:val="22"/>
      <w:szCs w:val="22"/>
      <w14:ligatures w14:val="none"/>
    </w:rPr>
  </w:style>
  <w:style w:type="character" w:styleId="CommentReference">
    <w:name w:val="annotation reference"/>
    <w:basedOn w:val="DefaultParagraphFont"/>
    <w:uiPriority w:val="99"/>
    <w:semiHidden/>
    <w:unhideWhenUsed/>
    <w:rsid w:val="0083529A"/>
    <w:rPr>
      <w:sz w:val="16"/>
      <w:szCs w:val="16"/>
    </w:rPr>
  </w:style>
  <w:style w:type="paragraph" w:styleId="CommentText">
    <w:name w:val="annotation text"/>
    <w:basedOn w:val="Normal"/>
    <w:link w:val="CommentTextChar"/>
    <w:uiPriority w:val="99"/>
    <w:unhideWhenUsed/>
    <w:rsid w:val="0083529A"/>
    <w:rPr>
      <w:sz w:val="20"/>
      <w:szCs w:val="20"/>
    </w:rPr>
  </w:style>
  <w:style w:type="character" w:customStyle="1" w:styleId="CommentTextChar">
    <w:name w:val="Comment Text Char"/>
    <w:basedOn w:val="DefaultParagraphFont"/>
    <w:link w:val="CommentText"/>
    <w:uiPriority w:val="99"/>
    <w:rsid w:val="0083529A"/>
    <w:rPr>
      <w:rFonts w:ascii="Century Gothic" w:eastAsia="Century Gothic" w:hAnsi="Century Gothic" w:cs="Century Gothic"/>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3529A"/>
    <w:rPr>
      <w:b/>
      <w:bCs/>
    </w:rPr>
  </w:style>
  <w:style w:type="character" w:customStyle="1" w:styleId="CommentSubjectChar">
    <w:name w:val="Comment Subject Char"/>
    <w:basedOn w:val="CommentTextChar"/>
    <w:link w:val="CommentSubject"/>
    <w:uiPriority w:val="99"/>
    <w:semiHidden/>
    <w:rsid w:val="0083529A"/>
    <w:rPr>
      <w:rFonts w:ascii="Century Gothic" w:eastAsia="Century Gothic" w:hAnsi="Century Gothic" w:cs="Century Gothic"/>
      <w:b/>
      <w:bCs/>
      <w:kern w:val="0"/>
      <w:sz w:val="20"/>
      <w:szCs w:val="20"/>
      <w14:ligatures w14:val="none"/>
    </w:rPr>
  </w:style>
  <w:style w:type="character" w:styleId="Hyperlink">
    <w:name w:val="Hyperlink"/>
    <w:basedOn w:val="DefaultParagraphFont"/>
    <w:uiPriority w:val="99"/>
    <w:unhideWhenUsed/>
    <w:rsid w:val="00637123"/>
    <w:rPr>
      <w:color w:val="467886" w:themeColor="hyperlink"/>
      <w:u w:val="single"/>
    </w:rPr>
  </w:style>
  <w:style w:type="character" w:styleId="UnresolvedMention">
    <w:name w:val="Unresolved Mention"/>
    <w:basedOn w:val="DefaultParagraphFont"/>
    <w:uiPriority w:val="99"/>
    <w:semiHidden/>
    <w:unhideWhenUsed/>
    <w:rsid w:val="00637123"/>
    <w:rPr>
      <w:color w:val="605E5C"/>
      <w:shd w:val="clear" w:color="auto" w:fill="E1DFDD"/>
    </w:rPr>
  </w:style>
  <w:style w:type="character" w:styleId="FollowedHyperlink">
    <w:name w:val="FollowedHyperlink"/>
    <w:basedOn w:val="DefaultParagraphFont"/>
    <w:uiPriority w:val="99"/>
    <w:semiHidden/>
    <w:unhideWhenUsed/>
    <w:rsid w:val="00695C0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hyperlink" Target="https://flagpole.com/arts-culture/arts-culture-features/2026/01/28/my-father-against-the-nazis-details-how-authors-parents-escaped-1930s-germany/" TargetMode="External"/><Relationship Id="rId26" Type="http://schemas.openxmlformats.org/officeDocument/2006/relationships/hyperlink" Target="mailto:mkeller@medisavantcom.co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4.jpg"/><Relationship Id="rId12" Type="http://schemas.openxmlformats.org/officeDocument/2006/relationships/hyperlink" Target="https://tcjewfolk.com/2025/12/01/who-the-folk-steven-mayer/" TargetMode="External"/><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podcasts.apple.com/us/podcast/wall-of-power-radio-hour-january-31-2026/id1305614568?i=1000747708284" TargetMode="External"/><Relationship Id="rId20" Type="http://schemas.openxmlformats.org/officeDocument/2006/relationships/hyperlink" Target="https://us.amazon.com/ICE-OUT-Minnesota-Writers-Rising/dp/1962834689/ref=sr_1_3?dib=eyJ2IjoiMSJ9.M4ZZILvYd95gyw1yHiFeo_vSv20SNNe0A3IigwcYR53E7zq0Gn1ikF5ZbTrysF607lUguL7s1tBzwh3nxdArZ1wA1PUMNfU4vKTFetY2O63NKif2M31V1uctX3oqcUmnA3kDP13Bp7A5OO2Tu3FuRI0HXrS3KKZ-eYsvCW-oa18BAtvpvh0hPLCItxICfntXp6zHntmRfM-o4UwGZEVicNdyfDNorWdGAd8hIkgX1ts.TYC00oZmdqmeZNuPouZ9oOmV42a23Qk8fM5pDc1OyLM&amp;dib_tag=se&amp;qid=1770912259&amp;refinements=p_27%3AVarious+authors&amp;s=books&amp;sr=1-3" TargetMode="External"/><Relationship Id="rId29" Type="http://schemas.openxmlformats.org/officeDocument/2006/relationships/hyperlink" Target="mailto:mkeller@mediasavantcom.com" TargetMode="Externa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6.png"/><Relationship Id="rId24" Type="http://schemas.openxmlformats.org/officeDocument/2006/relationships/image" Target="media/image12.jpeg"/><Relationship Id="rId5"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hyperlink" Target="https://EffectiveCommunities.com" TargetMode="External"/><Relationship Id="rId28" Type="http://schemas.openxmlformats.org/officeDocument/2006/relationships/hyperlink" Target="https://www.amazon.com/dp/1962834522" TargetMode="External"/><Relationship Id="rId10" Type="http://schemas.openxmlformats.org/officeDocument/2006/relationships/hyperlink" Target="https://episodes.castos.com/kfai/2139850/c1e-pg66f1x24xi4n4w8-5zo7xjwgtzo7-wo5pqs.m4a?ref=download"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pisodes.castos.com/kfai/2139850/c1e-pg66f1x24xi4n4w8-5zo7xjwgtzo7-wo5pqs.m4a?ref=download" TargetMode="External"/><Relationship Id="rId14" Type="http://schemas.openxmlformats.org/officeDocument/2006/relationships/hyperlink" Target="https://www.twincities.com/2025/12/07/readers-and-writers-a-story-of-fighting-real-life-evil-plus-holiday-picks-for-kids/" TargetMode="External"/><Relationship Id="rId22" Type="http://schemas.openxmlformats.org/officeDocument/2006/relationships/hyperlink" Target="https://www.youtube.com/watch?v=rKJ1n3PHOho" TargetMode="External"/><Relationship Id="rId27" Type="http://schemas.openxmlformats.org/officeDocument/2006/relationships/image" Target="media/image14.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3260</Words>
  <Characters>17152</Characters>
  <Application>Microsoft Office Word</Application>
  <DocSecurity>0</DocSecurity>
  <Lines>364</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Mayer</dc:creator>
  <cp:keywords/>
  <dc:description/>
  <cp:lastModifiedBy>Martin Keller</cp:lastModifiedBy>
  <cp:revision>7</cp:revision>
  <dcterms:created xsi:type="dcterms:W3CDTF">2026-02-15T17:36:00Z</dcterms:created>
  <dcterms:modified xsi:type="dcterms:W3CDTF">2026-03-04T17:51:00Z</dcterms:modified>
</cp:coreProperties>
</file>